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word/people.xml" ContentType="application/vnd.openxmlformats-officedocument.wordprocessingml.peop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51A" w:rsidRPr="00DF3427" w:rsidRDefault="0009551A" w:rsidP="00007D4F">
      <w:pPr>
        <w:jc w:val="center"/>
        <w:rPr>
          <w:rFonts w:asciiTheme="minorHAnsi" w:hAnsiTheme="minorHAnsi"/>
          <w:b/>
          <w:sz w:val="28"/>
          <w:szCs w:val="28"/>
        </w:rPr>
      </w:pPr>
      <w:r w:rsidRPr="00DF3427">
        <w:rPr>
          <w:rFonts w:asciiTheme="minorHAnsi" w:hAnsiTheme="minorHAnsi"/>
          <w:b/>
          <w:sz w:val="28"/>
          <w:szCs w:val="28"/>
        </w:rPr>
        <w:t>P</w:t>
      </w:r>
      <w:r w:rsidR="00691250" w:rsidRPr="00DF3427">
        <w:rPr>
          <w:rFonts w:asciiTheme="minorHAnsi" w:hAnsiTheme="minorHAnsi"/>
          <w:b/>
          <w:sz w:val="28"/>
          <w:szCs w:val="28"/>
        </w:rPr>
        <w:t xml:space="preserve">lans Approval </w:t>
      </w:r>
      <w:r w:rsidRPr="00DF3427">
        <w:rPr>
          <w:rFonts w:asciiTheme="minorHAnsi" w:hAnsiTheme="minorHAnsi"/>
          <w:b/>
          <w:sz w:val="28"/>
          <w:szCs w:val="28"/>
        </w:rPr>
        <w:t>Team</w:t>
      </w:r>
    </w:p>
    <w:p w:rsidR="0009551A" w:rsidRDefault="0009551A" w:rsidP="0009551A">
      <w:pPr>
        <w:jc w:val="center"/>
        <w:rPr>
          <w:rFonts w:asciiTheme="minorHAnsi" w:hAnsiTheme="minorHAnsi"/>
          <w:b/>
          <w:sz w:val="28"/>
          <w:szCs w:val="28"/>
        </w:rPr>
      </w:pPr>
      <w:r w:rsidRPr="00DF3427">
        <w:rPr>
          <w:rFonts w:asciiTheme="minorHAnsi" w:hAnsiTheme="minorHAnsi"/>
          <w:b/>
          <w:sz w:val="28"/>
          <w:szCs w:val="28"/>
        </w:rPr>
        <w:t>Ju</w:t>
      </w:r>
      <w:r w:rsidR="00691250" w:rsidRPr="00DF3427">
        <w:rPr>
          <w:rFonts w:asciiTheme="minorHAnsi" w:hAnsiTheme="minorHAnsi"/>
          <w:b/>
          <w:sz w:val="28"/>
          <w:szCs w:val="28"/>
        </w:rPr>
        <w:t>ly 8</w:t>
      </w:r>
      <w:r w:rsidRPr="00DF3427">
        <w:rPr>
          <w:rFonts w:asciiTheme="minorHAnsi" w:hAnsiTheme="minorHAnsi"/>
          <w:b/>
          <w:sz w:val="28"/>
          <w:szCs w:val="28"/>
        </w:rPr>
        <w:t xml:space="preserve"> Conference Call</w:t>
      </w:r>
    </w:p>
    <w:p w:rsidR="00DF3427" w:rsidRPr="00DF3427" w:rsidRDefault="00DF3427" w:rsidP="0009551A">
      <w:pPr>
        <w:jc w:val="center"/>
        <w:rPr>
          <w:rFonts w:asciiTheme="minorHAnsi" w:hAnsiTheme="minorHAnsi"/>
          <w:b/>
          <w:sz w:val="28"/>
          <w:szCs w:val="28"/>
        </w:rPr>
      </w:pPr>
      <w:r>
        <w:rPr>
          <w:rFonts w:asciiTheme="minorHAnsi" w:hAnsiTheme="minorHAnsi"/>
          <w:b/>
          <w:sz w:val="28"/>
          <w:szCs w:val="28"/>
        </w:rPr>
        <w:t>10 a.m.</w:t>
      </w:r>
    </w:p>
    <w:p w:rsidR="0009551A" w:rsidRPr="00DF3427" w:rsidRDefault="0009551A" w:rsidP="0009551A">
      <w:pPr>
        <w:jc w:val="center"/>
        <w:rPr>
          <w:rFonts w:asciiTheme="minorHAnsi" w:hAnsiTheme="minorHAnsi"/>
          <w:b/>
          <w:sz w:val="28"/>
          <w:szCs w:val="28"/>
        </w:rPr>
      </w:pPr>
      <w:r w:rsidRPr="00DF3427">
        <w:rPr>
          <w:rFonts w:asciiTheme="minorHAnsi" w:hAnsiTheme="minorHAnsi"/>
          <w:b/>
          <w:sz w:val="28"/>
          <w:szCs w:val="28"/>
        </w:rPr>
        <w:t>Call Summary</w:t>
      </w:r>
    </w:p>
    <w:p w:rsidR="0009551A" w:rsidRPr="00DF3427" w:rsidRDefault="0009551A" w:rsidP="0009551A">
      <w:pPr>
        <w:rPr>
          <w:rFonts w:asciiTheme="minorHAnsi" w:hAnsiTheme="minorHAnsi"/>
          <w:sz w:val="24"/>
          <w:szCs w:val="24"/>
        </w:rPr>
      </w:pPr>
    </w:p>
    <w:p w:rsidR="00691250" w:rsidRPr="00DF3427" w:rsidRDefault="0009551A" w:rsidP="0009551A">
      <w:pPr>
        <w:rPr>
          <w:rFonts w:asciiTheme="minorHAnsi" w:hAnsiTheme="minorHAnsi"/>
          <w:sz w:val="24"/>
          <w:szCs w:val="24"/>
        </w:rPr>
      </w:pPr>
      <w:r w:rsidRPr="00DF3427">
        <w:rPr>
          <w:rFonts w:asciiTheme="minorHAnsi" w:hAnsiTheme="minorHAnsi"/>
          <w:b/>
          <w:sz w:val="24"/>
          <w:szCs w:val="24"/>
        </w:rPr>
        <w:t>Call Participants:</w:t>
      </w:r>
      <w:r w:rsidRPr="00DF3427">
        <w:rPr>
          <w:rFonts w:asciiTheme="minorHAnsi" w:hAnsiTheme="minorHAnsi"/>
          <w:sz w:val="24"/>
          <w:szCs w:val="24"/>
        </w:rPr>
        <w:t xml:space="preserve"> </w:t>
      </w:r>
      <w:r w:rsidR="00691250" w:rsidRPr="00DF3427">
        <w:rPr>
          <w:rFonts w:asciiTheme="minorHAnsi" w:hAnsiTheme="minorHAnsi"/>
          <w:sz w:val="24"/>
          <w:szCs w:val="24"/>
        </w:rPr>
        <w:t xml:space="preserve">Jeff Halsey (Broward County), Icilda Humes (Broward County), </w:t>
      </w:r>
      <w:r w:rsidR="00247F03" w:rsidRPr="00DF3427">
        <w:rPr>
          <w:rFonts w:asciiTheme="minorHAnsi" w:hAnsiTheme="minorHAnsi"/>
          <w:sz w:val="24"/>
          <w:szCs w:val="24"/>
        </w:rPr>
        <w:t xml:space="preserve">Stephen Barkaszi (FSEC), </w:t>
      </w:r>
      <w:r w:rsidR="00691250" w:rsidRPr="00DF3427">
        <w:rPr>
          <w:rFonts w:asciiTheme="minorHAnsi" w:hAnsiTheme="minorHAnsi"/>
          <w:sz w:val="24"/>
          <w:szCs w:val="24"/>
        </w:rPr>
        <w:t>Greg Farrone (Alachua County), Cindy Nielsen (Orange County), Alan Plante (Orange County)</w:t>
      </w:r>
      <w:r w:rsidR="00247F03" w:rsidRPr="00DF3427">
        <w:rPr>
          <w:rFonts w:asciiTheme="minorHAnsi" w:hAnsiTheme="minorHAnsi"/>
          <w:sz w:val="24"/>
          <w:szCs w:val="24"/>
        </w:rPr>
        <w:t xml:space="preserve">. </w:t>
      </w:r>
    </w:p>
    <w:p w:rsidR="00691250" w:rsidRPr="00DF3427" w:rsidRDefault="00691250" w:rsidP="0009551A">
      <w:pPr>
        <w:rPr>
          <w:rFonts w:asciiTheme="minorHAnsi" w:hAnsiTheme="minorHAnsi"/>
          <w:sz w:val="24"/>
          <w:szCs w:val="24"/>
        </w:rPr>
      </w:pPr>
    </w:p>
    <w:p w:rsidR="0009551A" w:rsidRPr="00DF3427" w:rsidRDefault="00247F03" w:rsidP="0009551A">
      <w:pPr>
        <w:rPr>
          <w:rFonts w:asciiTheme="minorHAnsi" w:hAnsiTheme="minorHAnsi"/>
          <w:i/>
          <w:sz w:val="24"/>
          <w:szCs w:val="24"/>
        </w:rPr>
      </w:pPr>
      <w:r w:rsidRPr="00DF3427">
        <w:rPr>
          <w:rFonts w:asciiTheme="minorHAnsi" w:hAnsiTheme="minorHAnsi"/>
          <w:i/>
          <w:sz w:val="24"/>
          <w:szCs w:val="24"/>
        </w:rPr>
        <w:t>At the invitation of Alan Plante, John Rimes from the Florida Board of Engineers joined the meeting for the discussion on the Certification Process.</w:t>
      </w:r>
    </w:p>
    <w:p w:rsidR="00247F03" w:rsidRPr="00DF3427" w:rsidRDefault="00247F03" w:rsidP="0009551A">
      <w:pPr>
        <w:rPr>
          <w:rFonts w:asciiTheme="minorHAnsi" w:hAnsiTheme="minorHAnsi"/>
          <w:sz w:val="24"/>
          <w:szCs w:val="24"/>
        </w:rPr>
      </w:pPr>
    </w:p>
    <w:p w:rsidR="0009551A" w:rsidRPr="00DF3427" w:rsidRDefault="0009551A" w:rsidP="0009551A">
      <w:pPr>
        <w:jc w:val="center"/>
        <w:rPr>
          <w:rFonts w:asciiTheme="minorHAnsi" w:hAnsiTheme="minorHAnsi"/>
          <w:b/>
          <w:sz w:val="28"/>
          <w:szCs w:val="28"/>
        </w:rPr>
      </w:pPr>
      <w:r w:rsidRPr="00DF3427">
        <w:rPr>
          <w:rFonts w:asciiTheme="minorHAnsi" w:hAnsiTheme="minorHAnsi"/>
          <w:b/>
          <w:sz w:val="28"/>
          <w:szCs w:val="28"/>
        </w:rPr>
        <w:t>Meeting Discussion Summary</w:t>
      </w:r>
    </w:p>
    <w:p w:rsidR="007422A8" w:rsidRPr="00DF3427" w:rsidRDefault="007422A8" w:rsidP="0009551A">
      <w:pPr>
        <w:jc w:val="center"/>
        <w:rPr>
          <w:rFonts w:asciiTheme="minorHAnsi" w:hAnsiTheme="minorHAnsi"/>
          <w:b/>
          <w:sz w:val="24"/>
          <w:szCs w:val="24"/>
        </w:rPr>
      </w:pPr>
    </w:p>
    <w:p w:rsidR="00630377" w:rsidRPr="00DF3427" w:rsidRDefault="00630377" w:rsidP="00630377">
      <w:pPr>
        <w:rPr>
          <w:rFonts w:asciiTheme="minorHAnsi" w:hAnsiTheme="minorHAnsi"/>
          <w:sz w:val="24"/>
          <w:szCs w:val="24"/>
        </w:rPr>
      </w:pPr>
      <w:r w:rsidRPr="00DF3427">
        <w:rPr>
          <w:rFonts w:asciiTheme="minorHAnsi" w:hAnsiTheme="minorHAnsi"/>
          <w:sz w:val="24"/>
          <w:szCs w:val="24"/>
        </w:rPr>
        <w:t>The meeting discussion centered on</w:t>
      </w:r>
      <w:r w:rsidR="00247F03" w:rsidRPr="00DF3427">
        <w:rPr>
          <w:rFonts w:asciiTheme="minorHAnsi" w:hAnsiTheme="minorHAnsi"/>
          <w:sz w:val="24"/>
          <w:szCs w:val="24"/>
        </w:rPr>
        <w:t xml:space="preserve"> the prerequisites for FSEC’s Plans System, the certification process</w:t>
      </w:r>
      <w:r w:rsidR="00B74D4C" w:rsidRPr="00DF3427">
        <w:rPr>
          <w:rFonts w:asciiTheme="minorHAnsi" w:hAnsiTheme="minorHAnsi"/>
          <w:sz w:val="24"/>
          <w:szCs w:val="24"/>
        </w:rPr>
        <w:t>,</w:t>
      </w:r>
      <w:r w:rsidR="00247F03" w:rsidRPr="00DF3427">
        <w:rPr>
          <w:rFonts w:asciiTheme="minorHAnsi" w:hAnsiTheme="minorHAnsi"/>
          <w:sz w:val="24"/>
          <w:szCs w:val="24"/>
        </w:rPr>
        <w:t xml:space="preserve"> and the Solar Community Advisory Group. </w:t>
      </w:r>
    </w:p>
    <w:p w:rsidR="00FF00E6" w:rsidRPr="00DF3427" w:rsidRDefault="00FF00E6" w:rsidP="00630377">
      <w:pPr>
        <w:rPr>
          <w:rFonts w:asciiTheme="minorHAnsi" w:hAnsiTheme="minorHAnsi"/>
          <w:sz w:val="24"/>
          <w:szCs w:val="24"/>
        </w:rPr>
      </w:pPr>
    </w:p>
    <w:p w:rsidR="00247F03" w:rsidRPr="00DF3427" w:rsidRDefault="00FF00E6" w:rsidP="00630377">
      <w:pPr>
        <w:rPr>
          <w:rFonts w:asciiTheme="minorHAnsi" w:hAnsiTheme="minorHAnsi"/>
          <w:sz w:val="24"/>
          <w:szCs w:val="24"/>
        </w:rPr>
      </w:pPr>
      <w:r w:rsidRPr="00DF3427">
        <w:rPr>
          <w:rFonts w:asciiTheme="minorHAnsi" w:hAnsiTheme="minorHAnsi"/>
          <w:sz w:val="24"/>
          <w:szCs w:val="24"/>
        </w:rPr>
        <w:t>FSEC’s Plans System</w:t>
      </w:r>
    </w:p>
    <w:p w:rsidR="0090065D" w:rsidRPr="00DF3427" w:rsidRDefault="0090065D" w:rsidP="0090065D">
      <w:pPr>
        <w:pStyle w:val="ListParagraph"/>
        <w:numPr>
          <w:ilvl w:val="0"/>
          <w:numId w:val="22"/>
        </w:numPr>
        <w:rPr>
          <w:rFonts w:asciiTheme="minorHAnsi" w:hAnsiTheme="minorHAnsi"/>
          <w:sz w:val="24"/>
          <w:szCs w:val="24"/>
        </w:rPr>
      </w:pPr>
      <w:r w:rsidRPr="00DF3427">
        <w:rPr>
          <w:rFonts w:asciiTheme="minorHAnsi" w:hAnsiTheme="minorHAnsi"/>
          <w:sz w:val="24"/>
          <w:szCs w:val="24"/>
        </w:rPr>
        <w:t xml:space="preserve">FSEC continues to work on developing the plans engine and should have a demo available shortly to share with the team for feedback. </w:t>
      </w:r>
    </w:p>
    <w:p w:rsidR="00C04309" w:rsidRPr="00DF3427" w:rsidRDefault="00C04309" w:rsidP="00C04309">
      <w:pPr>
        <w:pStyle w:val="ListParagraph"/>
        <w:ind w:left="1440"/>
        <w:rPr>
          <w:rFonts w:asciiTheme="minorHAnsi" w:hAnsiTheme="minorHAnsi"/>
          <w:sz w:val="24"/>
          <w:szCs w:val="24"/>
        </w:rPr>
      </w:pPr>
    </w:p>
    <w:p w:rsidR="009F128D" w:rsidRPr="00DF3427" w:rsidRDefault="001D38B3" w:rsidP="009F128D">
      <w:pPr>
        <w:pStyle w:val="ListParagraph"/>
        <w:numPr>
          <w:ilvl w:val="0"/>
          <w:numId w:val="22"/>
        </w:numPr>
        <w:rPr>
          <w:rFonts w:asciiTheme="minorHAnsi" w:hAnsiTheme="minorHAnsi"/>
          <w:sz w:val="24"/>
          <w:szCs w:val="24"/>
        </w:rPr>
      </w:pPr>
      <w:r w:rsidRPr="00DF3427">
        <w:rPr>
          <w:rFonts w:asciiTheme="minorHAnsi" w:hAnsiTheme="minorHAnsi"/>
          <w:sz w:val="24"/>
          <w:szCs w:val="24"/>
        </w:rPr>
        <w:t xml:space="preserve">FSEC has determined what the </w:t>
      </w:r>
      <w:r w:rsidR="00C04309" w:rsidRPr="00DF3427">
        <w:rPr>
          <w:rFonts w:asciiTheme="minorHAnsi" w:hAnsiTheme="minorHAnsi"/>
          <w:sz w:val="24"/>
          <w:szCs w:val="24"/>
        </w:rPr>
        <w:t>system will be n</w:t>
      </w:r>
      <w:r w:rsidRPr="00DF3427">
        <w:rPr>
          <w:rFonts w:asciiTheme="minorHAnsi" w:hAnsiTheme="minorHAnsi"/>
          <w:sz w:val="24"/>
          <w:szCs w:val="24"/>
        </w:rPr>
        <w:t xml:space="preserve">ominal </w:t>
      </w:r>
      <w:r w:rsidR="00C04309" w:rsidRPr="00DF3427">
        <w:rPr>
          <w:rFonts w:asciiTheme="minorHAnsi" w:hAnsiTheme="minorHAnsi"/>
          <w:sz w:val="24"/>
          <w:szCs w:val="24"/>
        </w:rPr>
        <w:t>w</w:t>
      </w:r>
      <w:r w:rsidRPr="00DF3427">
        <w:rPr>
          <w:rFonts w:asciiTheme="minorHAnsi" w:hAnsiTheme="minorHAnsi"/>
          <w:sz w:val="24"/>
          <w:szCs w:val="24"/>
        </w:rPr>
        <w:t xml:space="preserve">ith the size being 10kW AC (tier 1 for </w:t>
      </w:r>
      <w:proofErr w:type="gramStart"/>
      <w:r w:rsidRPr="00DF3427">
        <w:rPr>
          <w:rFonts w:asciiTheme="minorHAnsi" w:hAnsiTheme="minorHAnsi"/>
          <w:sz w:val="24"/>
          <w:szCs w:val="24"/>
        </w:rPr>
        <w:t>utilities</w:t>
      </w:r>
      <w:proofErr w:type="gramEnd"/>
      <w:r w:rsidR="00BA10E9" w:rsidRPr="00DF3427">
        <w:rPr>
          <w:rFonts w:asciiTheme="minorHAnsi" w:hAnsiTheme="minorHAnsi"/>
          <w:sz w:val="24"/>
          <w:szCs w:val="24"/>
        </w:rPr>
        <w:t>.</w:t>
      </w:r>
      <w:r w:rsidRPr="00DF3427">
        <w:rPr>
          <w:rFonts w:asciiTheme="minorHAnsi" w:hAnsiTheme="minorHAnsi"/>
          <w:sz w:val="24"/>
          <w:szCs w:val="24"/>
        </w:rPr>
        <w:t>)</w:t>
      </w:r>
      <w:r w:rsidR="00BA10E9" w:rsidRPr="00DF3427">
        <w:rPr>
          <w:rFonts w:asciiTheme="minorHAnsi" w:hAnsiTheme="minorHAnsi"/>
          <w:sz w:val="24"/>
          <w:szCs w:val="24"/>
        </w:rPr>
        <w:t xml:space="preserve"> The master file will not address building integrated photovoltaics. </w:t>
      </w:r>
      <w:r w:rsidR="00455BEC" w:rsidRPr="00DF3427">
        <w:rPr>
          <w:rFonts w:asciiTheme="minorHAnsi" w:hAnsiTheme="minorHAnsi"/>
          <w:sz w:val="24"/>
          <w:szCs w:val="24"/>
        </w:rPr>
        <w:t xml:space="preserve">The panels will be kept parallel to the roof and within a few inches. Low slope roofs will not be included. </w:t>
      </w:r>
      <w:r w:rsidR="00BA10E9" w:rsidRPr="00DF3427">
        <w:rPr>
          <w:rFonts w:asciiTheme="minorHAnsi" w:hAnsiTheme="minorHAnsi"/>
          <w:sz w:val="24"/>
          <w:szCs w:val="24"/>
        </w:rPr>
        <w:t>The team will n</w:t>
      </w:r>
      <w:r w:rsidRPr="00DF3427">
        <w:rPr>
          <w:rFonts w:asciiTheme="minorHAnsi" w:hAnsiTheme="minorHAnsi"/>
          <w:sz w:val="24"/>
          <w:szCs w:val="24"/>
        </w:rPr>
        <w:t>eed to determine how components will be registered/listed; that is, whether by modules or inverters</w:t>
      </w:r>
      <w:r w:rsidR="00C04309" w:rsidRPr="00DF3427">
        <w:rPr>
          <w:rFonts w:asciiTheme="minorHAnsi" w:hAnsiTheme="minorHAnsi"/>
          <w:sz w:val="24"/>
          <w:szCs w:val="24"/>
        </w:rPr>
        <w:t xml:space="preserve">. FSEC only registers modules while inverters are </w:t>
      </w:r>
      <w:r w:rsidR="003617C0" w:rsidRPr="00DF3427">
        <w:rPr>
          <w:rFonts w:asciiTheme="minorHAnsi" w:hAnsiTheme="minorHAnsi"/>
          <w:sz w:val="24"/>
          <w:szCs w:val="24"/>
        </w:rPr>
        <w:t>via</w:t>
      </w:r>
      <w:r w:rsidR="00C04309" w:rsidRPr="00DF3427">
        <w:rPr>
          <w:rFonts w:asciiTheme="minorHAnsi" w:hAnsiTheme="minorHAnsi"/>
          <w:sz w:val="24"/>
          <w:szCs w:val="24"/>
        </w:rPr>
        <w:t xml:space="preserve"> system certification.</w:t>
      </w:r>
    </w:p>
    <w:p w:rsidR="009F128D" w:rsidRPr="00DF3427" w:rsidRDefault="009F128D" w:rsidP="009F128D">
      <w:pPr>
        <w:pStyle w:val="ListParagraph"/>
        <w:rPr>
          <w:rFonts w:asciiTheme="minorHAnsi" w:hAnsiTheme="minorHAnsi"/>
          <w:sz w:val="24"/>
          <w:szCs w:val="24"/>
        </w:rPr>
      </w:pPr>
    </w:p>
    <w:p w:rsidR="009F128D" w:rsidRPr="00DF3427" w:rsidRDefault="009F128D" w:rsidP="009F128D">
      <w:pPr>
        <w:rPr>
          <w:rFonts w:asciiTheme="minorHAnsi" w:hAnsiTheme="minorHAnsi"/>
          <w:sz w:val="24"/>
          <w:szCs w:val="24"/>
        </w:rPr>
      </w:pPr>
      <w:r w:rsidRPr="00DF3427">
        <w:rPr>
          <w:rFonts w:asciiTheme="minorHAnsi" w:hAnsiTheme="minorHAnsi"/>
          <w:sz w:val="24"/>
          <w:szCs w:val="24"/>
        </w:rPr>
        <w:t>Certification Process</w:t>
      </w:r>
    </w:p>
    <w:p w:rsidR="00C04309" w:rsidRPr="00DF3427" w:rsidRDefault="00C04309" w:rsidP="00C04309">
      <w:pPr>
        <w:pStyle w:val="ListParagraph"/>
        <w:ind w:left="1440"/>
        <w:rPr>
          <w:rFonts w:asciiTheme="minorHAnsi" w:hAnsiTheme="minorHAnsi"/>
          <w:sz w:val="24"/>
          <w:szCs w:val="24"/>
        </w:rPr>
      </w:pPr>
    </w:p>
    <w:p w:rsidR="0090065D" w:rsidRPr="00DF3427" w:rsidRDefault="00C04309" w:rsidP="00C04309">
      <w:pPr>
        <w:pStyle w:val="ListParagraph"/>
        <w:numPr>
          <w:ilvl w:val="0"/>
          <w:numId w:val="22"/>
        </w:numPr>
        <w:rPr>
          <w:rFonts w:asciiTheme="minorHAnsi" w:hAnsiTheme="minorHAnsi"/>
          <w:sz w:val="24"/>
          <w:szCs w:val="24"/>
        </w:rPr>
      </w:pPr>
      <w:r w:rsidRPr="00DF3427">
        <w:rPr>
          <w:rFonts w:asciiTheme="minorHAnsi" w:hAnsiTheme="minorHAnsi"/>
          <w:sz w:val="24"/>
          <w:szCs w:val="24"/>
        </w:rPr>
        <w:t xml:space="preserve">The plans generation systems will be similar to a master file.  That is, it will be public access master files that is non-site specific. </w:t>
      </w:r>
      <w:r w:rsidR="00614AF3">
        <w:rPr>
          <w:rFonts w:asciiTheme="minorHAnsi" w:hAnsiTheme="minorHAnsi"/>
          <w:sz w:val="24"/>
          <w:szCs w:val="24"/>
        </w:rPr>
        <w:t>Master file p</w:t>
      </w:r>
      <w:r w:rsidRPr="00DF3427">
        <w:rPr>
          <w:rFonts w:asciiTheme="minorHAnsi" w:hAnsiTheme="minorHAnsi"/>
          <w:sz w:val="24"/>
          <w:szCs w:val="24"/>
        </w:rPr>
        <w:t xml:space="preserve">lans </w:t>
      </w:r>
      <w:r w:rsidR="00614AF3">
        <w:rPr>
          <w:rFonts w:asciiTheme="minorHAnsi" w:hAnsiTheme="minorHAnsi"/>
          <w:sz w:val="24"/>
          <w:szCs w:val="24"/>
        </w:rPr>
        <w:t>are currently required to be</w:t>
      </w:r>
      <w:r w:rsidRPr="00DF3427">
        <w:rPr>
          <w:rFonts w:asciiTheme="minorHAnsi" w:hAnsiTheme="minorHAnsi"/>
          <w:sz w:val="24"/>
          <w:szCs w:val="24"/>
        </w:rPr>
        <w:t xml:space="preserve"> signed, sealed and dated by engineers and available for use by contractors to put together plans sets for permitting purposes. </w:t>
      </w:r>
    </w:p>
    <w:p w:rsidR="00A40D3F" w:rsidRPr="00DF3427" w:rsidRDefault="00A40D3F" w:rsidP="00A40D3F">
      <w:pPr>
        <w:pStyle w:val="ListParagraph"/>
        <w:ind w:left="1440"/>
        <w:rPr>
          <w:rFonts w:asciiTheme="minorHAnsi" w:hAnsiTheme="minorHAnsi"/>
          <w:sz w:val="24"/>
          <w:szCs w:val="24"/>
        </w:rPr>
      </w:pPr>
    </w:p>
    <w:p w:rsidR="00C04309" w:rsidRPr="00DF3427" w:rsidRDefault="00CB4A52" w:rsidP="00C04309">
      <w:pPr>
        <w:pStyle w:val="ListParagraph"/>
        <w:numPr>
          <w:ilvl w:val="0"/>
          <w:numId w:val="22"/>
        </w:numPr>
        <w:rPr>
          <w:rFonts w:asciiTheme="minorHAnsi" w:hAnsiTheme="minorHAnsi"/>
          <w:sz w:val="24"/>
          <w:szCs w:val="24"/>
        </w:rPr>
      </w:pPr>
      <w:r w:rsidRPr="00DF3427">
        <w:rPr>
          <w:rFonts w:asciiTheme="minorHAnsi" w:hAnsiTheme="minorHAnsi"/>
          <w:sz w:val="24"/>
          <w:szCs w:val="24"/>
        </w:rPr>
        <w:t>The Florida Statutes has provisions for the creation of mast</w:t>
      </w:r>
      <w:r w:rsidR="00616339" w:rsidRPr="00DF3427">
        <w:rPr>
          <w:rFonts w:asciiTheme="minorHAnsi" w:hAnsiTheme="minorHAnsi"/>
          <w:sz w:val="24"/>
          <w:szCs w:val="24"/>
        </w:rPr>
        <w:t>er file peer-reviewed documents</w:t>
      </w:r>
      <w:r w:rsidR="00596F03" w:rsidRPr="00DF3427">
        <w:rPr>
          <w:rFonts w:asciiTheme="minorHAnsi" w:hAnsiTheme="minorHAnsi"/>
          <w:sz w:val="24"/>
          <w:szCs w:val="24"/>
        </w:rPr>
        <w:t xml:space="preserve"> by engineers. The statutes are silent on specific formats as long as parameters are met. </w:t>
      </w:r>
      <w:r w:rsidR="00897943" w:rsidRPr="00DF3427">
        <w:rPr>
          <w:rFonts w:asciiTheme="minorHAnsi" w:hAnsiTheme="minorHAnsi"/>
          <w:sz w:val="24"/>
          <w:szCs w:val="24"/>
        </w:rPr>
        <w:t xml:space="preserve">There is no provision that </w:t>
      </w:r>
      <w:r w:rsidR="009C3188" w:rsidRPr="00DF3427">
        <w:rPr>
          <w:rFonts w:asciiTheme="minorHAnsi" w:hAnsiTheme="minorHAnsi"/>
          <w:sz w:val="24"/>
          <w:szCs w:val="24"/>
        </w:rPr>
        <w:t xml:space="preserve">requires engineers to prepare site-specific structures and there does not appear to be a </w:t>
      </w:r>
      <w:r w:rsidR="00614AF3">
        <w:rPr>
          <w:rFonts w:asciiTheme="minorHAnsi" w:hAnsiTheme="minorHAnsi"/>
          <w:sz w:val="24"/>
          <w:szCs w:val="24"/>
        </w:rPr>
        <w:t>limitation</w:t>
      </w:r>
      <w:r w:rsidR="009C3188" w:rsidRPr="00DF3427">
        <w:rPr>
          <w:rFonts w:asciiTheme="minorHAnsi" w:hAnsiTheme="minorHAnsi"/>
          <w:sz w:val="24"/>
          <w:szCs w:val="24"/>
        </w:rPr>
        <w:t xml:space="preserve"> to structural engineering</w:t>
      </w:r>
      <w:r w:rsidR="00614AF3">
        <w:rPr>
          <w:rFonts w:asciiTheme="minorHAnsi" w:hAnsiTheme="minorHAnsi"/>
          <w:sz w:val="24"/>
          <w:szCs w:val="24"/>
        </w:rPr>
        <w:t xml:space="preserve"> only</w:t>
      </w:r>
      <w:r w:rsidR="009C3188" w:rsidRPr="00DF3427">
        <w:rPr>
          <w:rFonts w:asciiTheme="minorHAnsi" w:hAnsiTheme="minorHAnsi"/>
          <w:sz w:val="24"/>
          <w:szCs w:val="24"/>
        </w:rPr>
        <w:t xml:space="preserve">. </w:t>
      </w:r>
      <w:r w:rsidR="00B83412" w:rsidRPr="00DF3427">
        <w:rPr>
          <w:rFonts w:asciiTheme="minorHAnsi" w:hAnsiTheme="minorHAnsi"/>
          <w:sz w:val="24"/>
          <w:szCs w:val="24"/>
        </w:rPr>
        <w:t>Master design manuals are for construction and designing</w:t>
      </w:r>
      <w:r w:rsidR="009F128D" w:rsidRPr="00DF3427">
        <w:rPr>
          <w:rFonts w:asciiTheme="minorHAnsi" w:hAnsiTheme="minorHAnsi"/>
          <w:sz w:val="24"/>
          <w:szCs w:val="24"/>
        </w:rPr>
        <w:t xml:space="preserve">; </w:t>
      </w:r>
      <w:r w:rsidR="00B83412" w:rsidRPr="00DF3427">
        <w:rPr>
          <w:rFonts w:asciiTheme="minorHAnsi" w:hAnsiTheme="minorHAnsi"/>
          <w:sz w:val="24"/>
          <w:szCs w:val="24"/>
        </w:rPr>
        <w:t>the statutes make</w:t>
      </w:r>
      <w:r w:rsidR="009C3188" w:rsidRPr="00DF3427">
        <w:rPr>
          <w:rFonts w:asciiTheme="minorHAnsi" w:hAnsiTheme="minorHAnsi"/>
          <w:sz w:val="24"/>
          <w:szCs w:val="24"/>
        </w:rPr>
        <w:t xml:space="preserve"> reference to </w:t>
      </w:r>
      <w:r w:rsidR="009F128D" w:rsidRPr="00DF3427">
        <w:rPr>
          <w:rFonts w:asciiTheme="minorHAnsi" w:hAnsiTheme="minorHAnsi"/>
          <w:sz w:val="24"/>
          <w:szCs w:val="24"/>
        </w:rPr>
        <w:t>“</w:t>
      </w:r>
      <w:r w:rsidR="009C3188" w:rsidRPr="00DF3427">
        <w:rPr>
          <w:rFonts w:asciiTheme="minorHAnsi" w:hAnsiTheme="minorHAnsi"/>
          <w:sz w:val="24"/>
          <w:szCs w:val="24"/>
        </w:rPr>
        <w:t>overall building permits</w:t>
      </w:r>
      <w:r w:rsidR="009F128D" w:rsidRPr="00DF3427">
        <w:rPr>
          <w:rFonts w:asciiTheme="minorHAnsi" w:hAnsiTheme="minorHAnsi"/>
          <w:sz w:val="24"/>
          <w:szCs w:val="24"/>
        </w:rPr>
        <w:t xml:space="preserve">” but </w:t>
      </w:r>
      <w:r w:rsidR="006F33EB" w:rsidRPr="00DF3427">
        <w:rPr>
          <w:rFonts w:asciiTheme="minorHAnsi" w:hAnsiTheme="minorHAnsi"/>
          <w:sz w:val="24"/>
          <w:szCs w:val="24"/>
        </w:rPr>
        <w:t>not structural, mechanical or electrical components</w:t>
      </w:r>
      <w:r w:rsidR="009C3188" w:rsidRPr="00DF3427">
        <w:rPr>
          <w:rFonts w:asciiTheme="minorHAnsi" w:hAnsiTheme="minorHAnsi"/>
          <w:sz w:val="24"/>
          <w:szCs w:val="24"/>
        </w:rPr>
        <w:t xml:space="preserve">. </w:t>
      </w:r>
    </w:p>
    <w:p w:rsidR="00A40D3F" w:rsidRPr="00DF3427" w:rsidRDefault="00A40D3F" w:rsidP="00A40D3F">
      <w:pPr>
        <w:pStyle w:val="ListParagraph"/>
        <w:rPr>
          <w:rFonts w:asciiTheme="minorHAnsi" w:hAnsiTheme="minorHAnsi"/>
          <w:sz w:val="24"/>
          <w:szCs w:val="24"/>
        </w:rPr>
      </w:pPr>
    </w:p>
    <w:p w:rsidR="004C09C5" w:rsidRPr="00DF3427" w:rsidRDefault="004C09C5" w:rsidP="00C04309">
      <w:pPr>
        <w:pStyle w:val="ListParagraph"/>
        <w:numPr>
          <w:ilvl w:val="0"/>
          <w:numId w:val="22"/>
        </w:numPr>
        <w:rPr>
          <w:rFonts w:asciiTheme="minorHAnsi" w:hAnsiTheme="minorHAnsi"/>
          <w:sz w:val="24"/>
          <w:szCs w:val="24"/>
        </w:rPr>
      </w:pPr>
      <w:r w:rsidRPr="00DF3427">
        <w:rPr>
          <w:rFonts w:asciiTheme="minorHAnsi" w:hAnsiTheme="minorHAnsi"/>
          <w:sz w:val="24"/>
          <w:szCs w:val="24"/>
        </w:rPr>
        <w:t xml:space="preserve">It is recommended that </w:t>
      </w:r>
      <w:r w:rsidR="00A40D3F" w:rsidRPr="00DF3427">
        <w:rPr>
          <w:rFonts w:asciiTheme="minorHAnsi" w:hAnsiTheme="minorHAnsi"/>
          <w:sz w:val="24"/>
          <w:szCs w:val="24"/>
        </w:rPr>
        <w:t xml:space="preserve">the team seek </w:t>
      </w:r>
      <w:r w:rsidRPr="00DF3427">
        <w:rPr>
          <w:rFonts w:asciiTheme="minorHAnsi" w:hAnsiTheme="minorHAnsi"/>
          <w:sz w:val="24"/>
          <w:szCs w:val="24"/>
        </w:rPr>
        <w:t xml:space="preserve">an interpretation of the statutes </w:t>
      </w:r>
      <w:r w:rsidR="00A40D3F" w:rsidRPr="00DF3427">
        <w:rPr>
          <w:rFonts w:asciiTheme="minorHAnsi" w:hAnsiTheme="minorHAnsi"/>
          <w:sz w:val="24"/>
          <w:szCs w:val="24"/>
        </w:rPr>
        <w:t xml:space="preserve">from the </w:t>
      </w:r>
      <w:r w:rsidR="00843456" w:rsidRPr="00DF3427">
        <w:rPr>
          <w:rFonts w:asciiTheme="minorHAnsi" w:hAnsiTheme="minorHAnsi"/>
          <w:sz w:val="24"/>
          <w:szCs w:val="24"/>
        </w:rPr>
        <w:t xml:space="preserve">CILB </w:t>
      </w:r>
      <w:r w:rsidRPr="00DF3427">
        <w:rPr>
          <w:rFonts w:asciiTheme="minorHAnsi" w:hAnsiTheme="minorHAnsi"/>
          <w:sz w:val="24"/>
          <w:szCs w:val="24"/>
        </w:rPr>
        <w:t xml:space="preserve">with respect to whether the statutes are making reference to only physical structures or </w:t>
      </w:r>
      <w:r w:rsidR="00A40D3F" w:rsidRPr="00DF3427">
        <w:rPr>
          <w:rFonts w:asciiTheme="minorHAnsi" w:hAnsiTheme="minorHAnsi"/>
          <w:sz w:val="24"/>
          <w:szCs w:val="24"/>
        </w:rPr>
        <w:t xml:space="preserve">to </w:t>
      </w:r>
      <w:r w:rsidRPr="00DF3427">
        <w:rPr>
          <w:rFonts w:asciiTheme="minorHAnsi" w:hAnsiTheme="minorHAnsi"/>
          <w:sz w:val="24"/>
          <w:szCs w:val="24"/>
        </w:rPr>
        <w:t>all building components</w:t>
      </w:r>
      <w:r w:rsidR="00A40D3F" w:rsidRPr="00DF3427">
        <w:rPr>
          <w:rFonts w:asciiTheme="minorHAnsi" w:hAnsiTheme="minorHAnsi"/>
          <w:sz w:val="24"/>
          <w:szCs w:val="24"/>
        </w:rPr>
        <w:t xml:space="preserve">. </w:t>
      </w:r>
      <w:r w:rsidR="00766002" w:rsidRPr="00DF3427">
        <w:rPr>
          <w:rFonts w:asciiTheme="minorHAnsi" w:hAnsiTheme="minorHAnsi"/>
          <w:sz w:val="24"/>
          <w:szCs w:val="24"/>
        </w:rPr>
        <w:t>The B</w:t>
      </w:r>
      <w:r w:rsidR="00A901BE" w:rsidRPr="00DF3427">
        <w:rPr>
          <w:rFonts w:asciiTheme="minorHAnsi" w:hAnsiTheme="minorHAnsi"/>
          <w:sz w:val="24"/>
          <w:szCs w:val="24"/>
        </w:rPr>
        <w:t>oard of Professional Engineers</w:t>
      </w:r>
      <w:r w:rsidR="00766002" w:rsidRPr="00DF3427">
        <w:rPr>
          <w:rFonts w:asciiTheme="minorHAnsi" w:hAnsiTheme="minorHAnsi"/>
          <w:sz w:val="24"/>
          <w:szCs w:val="24"/>
        </w:rPr>
        <w:t xml:space="preserve"> does not have authority to offer an interpretation of the statutes but this board may be able to offer the team its opinion on engineering responsibilities</w:t>
      </w:r>
      <w:r w:rsidR="005148B0" w:rsidRPr="00DF3427">
        <w:rPr>
          <w:rFonts w:asciiTheme="minorHAnsi" w:hAnsiTheme="minorHAnsi"/>
          <w:sz w:val="24"/>
          <w:szCs w:val="24"/>
        </w:rPr>
        <w:t xml:space="preserve"> including anything that would preclude an engineer from developing a manual that includes all the components (structural, mechanical, electrical.)</w:t>
      </w:r>
    </w:p>
    <w:p w:rsidR="00E61F0C" w:rsidRPr="00DF3427" w:rsidRDefault="00E61F0C" w:rsidP="00E61F0C">
      <w:pPr>
        <w:pStyle w:val="ListParagraph"/>
        <w:rPr>
          <w:rFonts w:asciiTheme="minorHAnsi" w:hAnsiTheme="minorHAnsi"/>
          <w:sz w:val="24"/>
          <w:szCs w:val="24"/>
        </w:rPr>
      </w:pPr>
    </w:p>
    <w:p w:rsidR="00E61F0C" w:rsidRPr="00DF3427" w:rsidRDefault="00E61F0C" w:rsidP="00E61F0C">
      <w:pPr>
        <w:pStyle w:val="ListParagraph"/>
        <w:rPr>
          <w:rFonts w:asciiTheme="minorHAnsi" w:hAnsiTheme="minorHAnsi"/>
          <w:sz w:val="24"/>
          <w:szCs w:val="24"/>
        </w:rPr>
      </w:pPr>
    </w:p>
    <w:p w:rsidR="00FF00E6" w:rsidRPr="00DF3427" w:rsidRDefault="00FF00E6" w:rsidP="00630377">
      <w:pPr>
        <w:rPr>
          <w:rFonts w:asciiTheme="minorHAnsi" w:hAnsiTheme="minorHAnsi"/>
          <w:sz w:val="24"/>
          <w:szCs w:val="24"/>
        </w:rPr>
      </w:pPr>
    </w:p>
    <w:p w:rsidR="00247F03" w:rsidRPr="00DF3427" w:rsidRDefault="00FF00E6" w:rsidP="00630377">
      <w:pPr>
        <w:rPr>
          <w:rFonts w:asciiTheme="minorHAnsi" w:hAnsiTheme="minorHAnsi"/>
          <w:sz w:val="24"/>
          <w:szCs w:val="24"/>
        </w:rPr>
      </w:pPr>
      <w:r w:rsidRPr="00DF3427">
        <w:rPr>
          <w:rFonts w:asciiTheme="minorHAnsi" w:hAnsiTheme="minorHAnsi"/>
          <w:sz w:val="24"/>
          <w:szCs w:val="24"/>
        </w:rPr>
        <w:t>Solar Community Advisory Group</w:t>
      </w:r>
    </w:p>
    <w:p w:rsidR="00A223E8" w:rsidRPr="00DF3427" w:rsidRDefault="00A223E8" w:rsidP="00A223E8">
      <w:pPr>
        <w:pStyle w:val="ListParagraph"/>
        <w:numPr>
          <w:ilvl w:val="0"/>
          <w:numId w:val="23"/>
        </w:numPr>
        <w:rPr>
          <w:rFonts w:asciiTheme="minorHAnsi" w:hAnsiTheme="minorHAnsi"/>
          <w:sz w:val="24"/>
          <w:szCs w:val="24"/>
        </w:rPr>
      </w:pPr>
      <w:r w:rsidRPr="00DF3427">
        <w:rPr>
          <w:rFonts w:asciiTheme="minorHAnsi" w:hAnsiTheme="minorHAnsi"/>
          <w:sz w:val="24"/>
          <w:szCs w:val="24"/>
        </w:rPr>
        <w:t xml:space="preserve">Colleen is awaiting feedback from some partners </w:t>
      </w:r>
    </w:p>
    <w:p w:rsidR="00022F63" w:rsidRPr="00DF3427" w:rsidRDefault="00A223E8" w:rsidP="00A223E8">
      <w:pPr>
        <w:pStyle w:val="ListParagraph"/>
        <w:numPr>
          <w:ilvl w:val="0"/>
          <w:numId w:val="23"/>
        </w:numPr>
        <w:rPr>
          <w:rFonts w:asciiTheme="minorHAnsi" w:hAnsiTheme="minorHAnsi"/>
          <w:sz w:val="24"/>
          <w:szCs w:val="24"/>
        </w:rPr>
      </w:pPr>
      <w:r w:rsidRPr="00DF3427">
        <w:rPr>
          <w:rFonts w:asciiTheme="minorHAnsi" w:hAnsiTheme="minorHAnsi"/>
          <w:sz w:val="24"/>
          <w:szCs w:val="24"/>
        </w:rPr>
        <w:t xml:space="preserve">Orange County is conducting research on which contractors pull permits most frequently. The findings will help them to make recommendations to Colleen about possible members. </w:t>
      </w:r>
    </w:p>
    <w:p w:rsidR="00022F63" w:rsidRPr="00DF3427" w:rsidRDefault="00022F63" w:rsidP="00022F63">
      <w:pPr>
        <w:rPr>
          <w:rFonts w:asciiTheme="minorHAnsi" w:hAnsiTheme="minorHAnsi"/>
          <w:sz w:val="24"/>
          <w:szCs w:val="24"/>
        </w:rPr>
      </w:pPr>
    </w:p>
    <w:p w:rsidR="00022F63" w:rsidRPr="00DF3427" w:rsidRDefault="00022F63" w:rsidP="00022F63">
      <w:pPr>
        <w:rPr>
          <w:rFonts w:asciiTheme="minorHAnsi" w:hAnsiTheme="minorHAnsi"/>
          <w:sz w:val="24"/>
          <w:szCs w:val="24"/>
        </w:rPr>
      </w:pPr>
      <w:r w:rsidRPr="00DF3427">
        <w:rPr>
          <w:rFonts w:asciiTheme="minorHAnsi" w:hAnsiTheme="minorHAnsi"/>
          <w:sz w:val="24"/>
          <w:szCs w:val="24"/>
        </w:rPr>
        <w:t>PR Campaign</w:t>
      </w:r>
    </w:p>
    <w:p w:rsidR="00A223E8" w:rsidRPr="00DF3427" w:rsidRDefault="00022F63" w:rsidP="00022F63">
      <w:pPr>
        <w:pStyle w:val="ListParagraph"/>
        <w:numPr>
          <w:ilvl w:val="0"/>
          <w:numId w:val="24"/>
        </w:numPr>
        <w:rPr>
          <w:rFonts w:asciiTheme="minorHAnsi" w:hAnsiTheme="minorHAnsi"/>
          <w:sz w:val="24"/>
          <w:szCs w:val="24"/>
        </w:rPr>
      </w:pPr>
      <w:r w:rsidRPr="00DF3427">
        <w:rPr>
          <w:rFonts w:asciiTheme="minorHAnsi" w:hAnsiTheme="minorHAnsi"/>
          <w:sz w:val="24"/>
          <w:szCs w:val="24"/>
        </w:rPr>
        <w:t>This matter was deferred to the next meeting.</w:t>
      </w:r>
      <w:r w:rsidR="00A223E8" w:rsidRPr="00DF3427">
        <w:rPr>
          <w:rFonts w:asciiTheme="minorHAnsi" w:hAnsiTheme="minorHAnsi"/>
          <w:sz w:val="24"/>
          <w:szCs w:val="24"/>
        </w:rPr>
        <w:t xml:space="preserve"> </w:t>
      </w:r>
      <w:r w:rsidR="00E70BB1">
        <w:rPr>
          <w:rFonts w:asciiTheme="minorHAnsi" w:hAnsiTheme="minorHAnsi"/>
          <w:sz w:val="24"/>
          <w:szCs w:val="24"/>
        </w:rPr>
        <w:t xml:space="preserve">The question was raised whether this  was </w:t>
      </w:r>
      <w:r w:rsidR="00614AF3">
        <w:rPr>
          <w:rFonts w:asciiTheme="minorHAnsi" w:hAnsiTheme="minorHAnsi"/>
          <w:sz w:val="24"/>
          <w:szCs w:val="24"/>
        </w:rPr>
        <w:t xml:space="preserve"> part of the scope of the plans approval team</w:t>
      </w:r>
      <w:r w:rsidR="00E70BB1">
        <w:rPr>
          <w:rFonts w:asciiTheme="minorHAnsi" w:hAnsiTheme="minorHAnsi"/>
          <w:sz w:val="24"/>
          <w:szCs w:val="24"/>
        </w:rPr>
        <w:t>.</w:t>
      </w:r>
    </w:p>
    <w:p w:rsidR="00022F63" w:rsidRPr="00DF3427" w:rsidRDefault="00022F63" w:rsidP="00022F63">
      <w:pPr>
        <w:rPr>
          <w:rFonts w:asciiTheme="minorHAnsi" w:hAnsiTheme="minorHAnsi"/>
          <w:sz w:val="24"/>
          <w:szCs w:val="24"/>
        </w:rPr>
      </w:pPr>
      <w:bookmarkStart w:id="0" w:name="_GoBack"/>
      <w:bookmarkEnd w:id="0"/>
    </w:p>
    <w:p w:rsidR="005D5AF3" w:rsidRPr="00DF3427" w:rsidRDefault="005D5AF3" w:rsidP="00022F63">
      <w:pPr>
        <w:rPr>
          <w:rFonts w:asciiTheme="minorHAnsi" w:hAnsiTheme="minorHAnsi"/>
          <w:sz w:val="24"/>
          <w:szCs w:val="24"/>
        </w:rPr>
      </w:pPr>
      <w:r w:rsidRPr="00DF3427">
        <w:rPr>
          <w:rFonts w:asciiTheme="minorHAnsi" w:hAnsiTheme="minorHAnsi"/>
          <w:sz w:val="24"/>
          <w:szCs w:val="24"/>
        </w:rPr>
        <w:t>Other Items</w:t>
      </w:r>
    </w:p>
    <w:p w:rsidR="005D5AF3" w:rsidRPr="00DF3427" w:rsidRDefault="00614AF3" w:rsidP="00D31528">
      <w:pPr>
        <w:pStyle w:val="ListParagraph"/>
        <w:numPr>
          <w:ilvl w:val="0"/>
          <w:numId w:val="24"/>
        </w:numPr>
        <w:rPr>
          <w:rFonts w:asciiTheme="minorHAnsi" w:hAnsiTheme="minorHAnsi"/>
          <w:sz w:val="24"/>
          <w:szCs w:val="24"/>
        </w:rPr>
      </w:pPr>
      <w:r>
        <w:rPr>
          <w:rFonts w:asciiTheme="minorHAnsi" w:hAnsiTheme="minorHAnsi"/>
          <w:sz w:val="24"/>
          <w:szCs w:val="24"/>
        </w:rPr>
        <w:t>Greg</w:t>
      </w:r>
      <w:r w:rsidRPr="00DF3427">
        <w:rPr>
          <w:rFonts w:asciiTheme="minorHAnsi" w:hAnsiTheme="minorHAnsi"/>
          <w:sz w:val="24"/>
          <w:szCs w:val="24"/>
        </w:rPr>
        <w:t xml:space="preserve"> </w:t>
      </w:r>
      <w:r w:rsidR="005D5AF3" w:rsidRPr="00DF3427">
        <w:rPr>
          <w:rFonts w:asciiTheme="minorHAnsi" w:hAnsiTheme="minorHAnsi"/>
          <w:sz w:val="24"/>
          <w:szCs w:val="24"/>
        </w:rPr>
        <w:t xml:space="preserve">shared that he had an idea for site specific plans for roof envelope where a person can draw plans using soft plans software. It would need site specific plans of arrays. Stephen has received the link with respect to the aforementioned. He noted that there are different options for people to prepare those or they could use embedded sketch programs. One of the biggest difficulties in getting the final permit is getting the site-specific details. </w:t>
      </w:r>
    </w:p>
    <w:p w:rsidR="00FF00E6" w:rsidRPr="00DF3427" w:rsidRDefault="00FF00E6" w:rsidP="00630377">
      <w:pPr>
        <w:rPr>
          <w:rFonts w:asciiTheme="minorHAnsi" w:hAnsiTheme="minorHAnsi"/>
          <w:sz w:val="24"/>
          <w:szCs w:val="24"/>
        </w:rPr>
      </w:pPr>
    </w:p>
    <w:p w:rsidR="00630377" w:rsidRPr="00DF3427" w:rsidRDefault="00630377" w:rsidP="007422A8">
      <w:pPr>
        <w:jc w:val="center"/>
        <w:rPr>
          <w:rFonts w:asciiTheme="minorHAnsi" w:hAnsiTheme="minorHAnsi"/>
          <w:b/>
          <w:sz w:val="28"/>
          <w:szCs w:val="28"/>
        </w:rPr>
      </w:pPr>
      <w:r w:rsidRPr="00DF3427">
        <w:rPr>
          <w:rFonts w:asciiTheme="minorHAnsi" w:hAnsiTheme="minorHAnsi"/>
          <w:b/>
          <w:sz w:val="28"/>
          <w:szCs w:val="28"/>
        </w:rPr>
        <w:t>Team Challenge</w:t>
      </w:r>
      <w:r w:rsidR="00DC60E2" w:rsidRPr="00DF3427">
        <w:rPr>
          <w:rFonts w:asciiTheme="minorHAnsi" w:hAnsiTheme="minorHAnsi"/>
          <w:b/>
          <w:sz w:val="28"/>
          <w:szCs w:val="28"/>
        </w:rPr>
        <w:t>s/Goals</w:t>
      </w:r>
    </w:p>
    <w:p w:rsidR="007422A8" w:rsidRPr="00DF3427" w:rsidRDefault="007422A8" w:rsidP="007422A8">
      <w:pPr>
        <w:jc w:val="center"/>
        <w:rPr>
          <w:rFonts w:asciiTheme="minorHAnsi" w:hAnsiTheme="minorHAnsi"/>
          <w:b/>
          <w:sz w:val="24"/>
          <w:szCs w:val="24"/>
        </w:rPr>
      </w:pPr>
    </w:p>
    <w:p w:rsidR="009F128D" w:rsidRPr="00DF3427" w:rsidRDefault="009F128D" w:rsidP="004D7CCA">
      <w:pPr>
        <w:rPr>
          <w:rFonts w:asciiTheme="minorHAnsi" w:hAnsiTheme="minorHAnsi"/>
          <w:b/>
          <w:sz w:val="24"/>
          <w:szCs w:val="24"/>
        </w:rPr>
      </w:pPr>
      <w:r w:rsidRPr="00DF3427">
        <w:rPr>
          <w:rFonts w:asciiTheme="minorHAnsi" w:hAnsiTheme="minorHAnsi"/>
          <w:b/>
          <w:sz w:val="24"/>
          <w:szCs w:val="24"/>
        </w:rPr>
        <w:t>Plans Approval System Information Discussed and Gathered During Call:</w:t>
      </w:r>
    </w:p>
    <w:p w:rsidR="009F128D" w:rsidRPr="00DF3427" w:rsidRDefault="009F128D" w:rsidP="009F128D">
      <w:pPr>
        <w:pStyle w:val="ListParagraph"/>
        <w:numPr>
          <w:ilvl w:val="0"/>
          <w:numId w:val="24"/>
        </w:numPr>
        <w:rPr>
          <w:rFonts w:asciiTheme="minorHAnsi" w:hAnsiTheme="minorHAnsi"/>
          <w:sz w:val="24"/>
          <w:szCs w:val="24"/>
        </w:rPr>
      </w:pPr>
      <w:r w:rsidRPr="00DF3427">
        <w:rPr>
          <w:rFonts w:asciiTheme="minorHAnsi" w:hAnsiTheme="minorHAnsi"/>
          <w:sz w:val="24"/>
          <w:szCs w:val="24"/>
        </w:rPr>
        <w:t xml:space="preserve">There is no </w:t>
      </w:r>
      <w:r w:rsidR="00614AF3">
        <w:rPr>
          <w:rFonts w:asciiTheme="minorHAnsi" w:hAnsiTheme="minorHAnsi"/>
          <w:sz w:val="24"/>
          <w:szCs w:val="24"/>
        </w:rPr>
        <w:t xml:space="preserve">current </w:t>
      </w:r>
      <w:r w:rsidRPr="00DF3427">
        <w:rPr>
          <w:rFonts w:asciiTheme="minorHAnsi" w:hAnsiTheme="minorHAnsi"/>
          <w:sz w:val="24"/>
          <w:szCs w:val="24"/>
        </w:rPr>
        <w:t>need to pursue legislative actions with respect to master files</w:t>
      </w:r>
      <w:r w:rsidR="00614AF3">
        <w:rPr>
          <w:rFonts w:asciiTheme="minorHAnsi" w:hAnsiTheme="minorHAnsi"/>
          <w:sz w:val="24"/>
          <w:szCs w:val="24"/>
        </w:rPr>
        <w:t xml:space="preserve"> because the Master File option seems to be viable path forward</w:t>
      </w:r>
      <w:r w:rsidRPr="00DF3427">
        <w:rPr>
          <w:rFonts w:asciiTheme="minorHAnsi" w:hAnsiTheme="minorHAnsi"/>
          <w:sz w:val="24"/>
          <w:szCs w:val="24"/>
        </w:rPr>
        <w:t xml:space="preserve">. </w:t>
      </w:r>
    </w:p>
    <w:p w:rsidR="009F128D" w:rsidRPr="00DF3427" w:rsidRDefault="009F128D" w:rsidP="009F128D">
      <w:pPr>
        <w:pStyle w:val="ListParagraph"/>
        <w:numPr>
          <w:ilvl w:val="0"/>
          <w:numId w:val="24"/>
        </w:numPr>
        <w:rPr>
          <w:rFonts w:asciiTheme="minorHAnsi" w:hAnsiTheme="minorHAnsi"/>
          <w:sz w:val="24"/>
          <w:szCs w:val="24"/>
        </w:rPr>
      </w:pPr>
      <w:r w:rsidRPr="00DF3427">
        <w:rPr>
          <w:rFonts w:asciiTheme="minorHAnsi" w:hAnsiTheme="minorHAnsi"/>
          <w:sz w:val="24"/>
          <w:szCs w:val="24"/>
        </w:rPr>
        <w:t>There is no need to approach the Florida Building Inspectors Board because they do not have to accept the master files.</w:t>
      </w:r>
    </w:p>
    <w:p w:rsidR="009F128D" w:rsidRPr="00DF3427" w:rsidRDefault="009F128D" w:rsidP="009F128D">
      <w:pPr>
        <w:pStyle w:val="ListParagraph"/>
        <w:numPr>
          <w:ilvl w:val="0"/>
          <w:numId w:val="24"/>
        </w:numPr>
        <w:rPr>
          <w:rFonts w:asciiTheme="minorHAnsi" w:hAnsiTheme="minorHAnsi"/>
          <w:sz w:val="24"/>
          <w:szCs w:val="24"/>
        </w:rPr>
      </w:pPr>
      <w:r w:rsidRPr="00DF3427">
        <w:rPr>
          <w:rFonts w:asciiTheme="minorHAnsi" w:hAnsiTheme="minorHAnsi"/>
          <w:sz w:val="24"/>
          <w:szCs w:val="24"/>
        </w:rPr>
        <w:t xml:space="preserve">The contractor needs to know location of site (Google map or similar program could be used) and information about the roof. Site location will help to determine wind loads. Parameters such as </w:t>
      </w:r>
      <w:r w:rsidR="00614AF3">
        <w:rPr>
          <w:rFonts w:asciiTheme="minorHAnsi" w:hAnsiTheme="minorHAnsi"/>
          <w:sz w:val="24"/>
          <w:szCs w:val="24"/>
        </w:rPr>
        <w:t>distance</w:t>
      </w:r>
      <w:r w:rsidR="00614AF3" w:rsidRPr="00DF3427">
        <w:rPr>
          <w:rFonts w:asciiTheme="minorHAnsi" w:hAnsiTheme="minorHAnsi"/>
          <w:sz w:val="24"/>
          <w:szCs w:val="24"/>
        </w:rPr>
        <w:t xml:space="preserve"> </w:t>
      </w:r>
      <w:r w:rsidRPr="00DF3427">
        <w:rPr>
          <w:rFonts w:asciiTheme="minorHAnsi" w:hAnsiTheme="minorHAnsi"/>
          <w:sz w:val="24"/>
          <w:szCs w:val="24"/>
        </w:rPr>
        <w:t xml:space="preserve">from the edge of the roof, roof zone 1 only, etc. would need to be included as well as notes and instructions for contractors.  A specific sheet could be created with details for different roof types and options. Contract inspection prior to applying or the permit will include observation of field conditions such as existence of structures that could cause conflict with the panels. </w:t>
      </w:r>
    </w:p>
    <w:p w:rsidR="00DF3427" w:rsidRDefault="009F128D" w:rsidP="00DF3427">
      <w:pPr>
        <w:pStyle w:val="ListParagraph"/>
        <w:numPr>
          <w:ilvl w:val="0"/>
          <w:numId w:val="24"/>
        </w:numPr>
        <w:rPr>
          <w:rFonts w:asciiTheme="minorHAnsi" w:hAnsiTheme="minorHAnsi"/>
          <w:sz w:val="24"/>
          <w:szCs w:val="24"/>
        </w:rPr>
      </w:pPr>
      <w:r w:rsidRPr="00DF3427">
        <w:rPr>
          <w:rFonts w:asciiTheme="minorHAnsi" w:hAnsiTheme="minorHAnsi"/>
          <w:sz w:val="24"/>
          <w:szCs w:val="24"/>
        </w:rPr>
        <w:t xml:space="preserve">Installation details in Go Solar I were very specific and prevented flexibility. However, Go Solar Florida will include details from many manufacturers on how their products are installed. </w:t>
      </w:r>
    </w:p>
    <w:p w:rsidR="00DF3427" w:rsidRDefault="00DF3427" w:rsidP="00DF3427">
      <w:pPr>
        <w:pStyle w:val="ListParagraph"/>
        <w:rPr>
          <w:rFonts w:asciiTheme="minorHAnsi" w:hAnsiTheme="minorHAnsi"/>
          <w:sz w:val="24"/>
          <w:szCs w:val="24"/>
        </w:rPr>
      </w:pPr>
    </w:p>
    <w:p w:rsidR="00DF3427" w:rsidRPr="00DF3427" w:rsidRDefault="00DF3427" w:rsidP="00DF3427">
      <w:pPr>
        <w:pStyle w:val="ListParagraph"/>
        <w:numPr>
          <w:ilvl w:val="0"/>
          <w:numId w:val="24"/>
        </w:numPr>
        <w:rPr>
          <w:rFonts w:asciiTheme="minorHAnsi" w:hAnsiTheme="minorHAnsi"/>
          <w:sz w:val="24"/>
          <w:szCs w:val="24"/>
        </w:rPr>
      </w:pPr>
      <w:r w:rsidRPr="00DF3427">
        <w:rPr>
          <w:rFonts w:asciiTheme="minorHAnsi" w:hAnsiTheme="minorHAnsi"/>
          <w:sz w:val="24"/>
          <w:szCs w:val="24"/>
        </w:rPr>
        <w:t xml:space="preserve">In reference to concerns about product approval, the information from Mo </w:t>
      </w:r>
      <w:proofErr w:type="spellStart"/>
      <w:r w:rsidRPr="00DF3427">
        <w:rPr>
          <w:rFonts w:asciiTheme="minorHAnsi" w:hAnsiTheme="minorHAnsi"/>
          <w:sz w:val="24"/>
          <w:szCs w:val="24"/>
        </w:rPr>
        <w:t>Modani</w:t>
      </w:r>
      <w:proofErr w:type="spellEnd"/>
      <w:r w:rsidRPr="00DF3427">
        <w:rPr>
          <w:rFonts w:asciiTheme="minorHAnsi" w:hAnsiTheme="minorHAnsi"/>
          <w:sz w:val="24"/>
          <w:szCs w:val="24"/>
        </w:rPr>
        <w:t xml:space="preserve"> is that there have been some approvals by the Florida Building Commission. They were not part of the “envelope” even though they were attached to the “envelope.” They were submitted to the commission so they approved it. The sentiment is that they think that the definition of “envelope” is intentionally vague so that individuals can submit to the commission if they so desire; however, they push for Florida product approval. </w:t>
      </w:r>
    </w:p>
    <w:p w:rsidR="00DF3427" w:rsidRPr="00DF3427" w:rsidRDefault="00DF3427" w:rsidP="00DF3427">
      <w:pPr>
        <w:pStyle w:val="ListParagraph"/>
        <w:rPr>
          <w:rFonts w:asciiTheme="minorHAnsi" w:hAnsiTheme="minorHAnsi"/>
          <w:sz w:val="24"/>
          <w:szCs w:val="24"/>
        </w:rPr>
      </w:pPr>
    </w:p>
    <w:p w:rsidR="00DF3427" w:rsidRPr="00DF3427" w:rsidRDefault="00DF3427" w:rsidP="00DF3427">
      <w:pPr>
        <w:rPr>
          <w:rFonts w:asciiTheme="minorHAnsi" w:hAnsiTheme="minorHAnsi"/>
          <w:sz w:val="24"/>
          <w:szCs w:val="24"/>
        </w:rPr>
      </w:pPr>
    </w:p>
    <w:p w:rsidR="00DF3427" w:rsidRPr="00DF3427" w:rsidRDefault="00DF3427" w:rsidP="00DF3427">
      <w:pPr>
        <w:rPr>
          <w:rFonts w:asciiTheme="minorHAnsi" w:hAnsiTheme="minorHAnsi"/>
          <w:b/>
          <w:sz w:val="24"/>
          <w:szCs w:val="24"/>
        </w:rPr>
      </w:pPr>
      <w:r w:rsidRPr="00DF3427">
        <w:rPr>
          <w:rFonts w:asciiTheme="minorHAnsi" w:hAnsiTheme="minorHAnsi"/>
          <w:b/>
          <w:sz w:val="24"/>
          <w:szCs w:val="24"/>
        </w:rPr>
        <w:t>Other items we may want to address:</w:t>
      </w:r>
    </w:p>
    <w:p w:rsidR="009F128D" w:rsidRDefault="009F128D" w:rsidP="009F128D">
      <w:pPr>
        <w:pStyle w:val="ListParagraph"/>
        <w:numPr>
          <w:ilvl w:val="0"/>
          <w:numId w:val="24"/>
        </w:numPr>
        <w:rPr>
          <w:rFonts w:asciiTheme="minorHAnsi" w:hAnsiTheme="minorHAnsi"/>
          <w:sz w:val="24"/>
          <w:szCs w:val="24"/>
        </w:rPr>
      </w:pPr>
      <w:r w:rsidRPr="00DF3427">
        <w:rPr>
          <w:rFonts w:asciiTheme="minorHAnsi" w:hAnsiTheme="minorHAnsi"/>
          <w:sz w:val="24"/>
          <w:szCs w:val="24"/>
        </w:rPr>
        <w:t xml:space="preserve">Sandbox </w:t>
      </w:r>
      <w:r w:rsidR="00DF3427" w:rsidRPr="00DF3427">
        <w:rPr>
          <w:rFonts w:asciiTheme="minorHAnsi" w:hAnsiTheme="minorHAnsi"/>
          <w:sz w:val="24"/>
          <w:szCs w:val="24"/>
        </w:rPr>
        <w:t xml:space="preserve">should </w:t>
      </w:r>
      <w:r w:rsidRPr="00DF3427">
        <w:rPr>
          <w:rFonts w:asciiTheme="minorHAnsi" w:hAnsiTheme="minorHAnsi"/>
          <w:sz w:val="24"/>
          <w:szCs w:val="24"/>
        </w:rPr>
        <w:t xml:space="preserve">be an abbreviated version of the permit design tool because homeowners can roughly sketch their roof, pick out the components, get an idea of what energy will be generated, and </w:t>
      </w:r>
      <w:r w:rsidRPr="00DF3427">
        <w:rPr>
          <w:rFonts w:asciiTheme="minorHAnsi" w:hAnsiTheme="minorHAnsi"/>
          <w:sz w:val="24"/>
          <w:szCs w:val="24"/>
        </w:rPr>
        <w:lastRenderedPageBreak/>
        <w:t>prepare a lead sheet for contractors so that they can secure an estimate. Thereafter, contractors wi</w:t>
      </w:r>
      <w:r w:rsidR="00020DA6" w:rsidRPr="00DF3427">
        <w:rPr>
          <w:rFonts w:asciiTheme="minorHAnsi" w:hAnsiTheme="minorHAnsi"/>
          <w:sz w:val="24"/>
          <w:szCs w:val="24"/>
        </w:rPr>
        <w:t>l</w:t>
      </w:r>
      <w:r w:rsidR="0061450D" w:rsidRPr="00DF3427">
        <w:rPr>
          <w:rFonts w:asciiTheme="minorHAnsi" w:hAnsiTheme="minorHAnsi"/>
          <w:sz w:val="24"/>
          <w:szCs w:val="24"/>
        </w:rPr>
        <w:t>l</w:t>
      </w:r>
      <w:r w:rsidRPr="00DF3427">
        <w:rPr>
          <w:rFonts w:asciiTheme="minorHAnsi" w:hAnsiTheme="minorHAnsi"/>
          <w:sz w:val="24"/>
          <w:szCs w:val="24"/>
        </w:rPr>
        <w:t xml:space="preserve"> visit the site, observe </w:t>
      </w:r>
      <w:r w:rsidR="00DF3427" w:rsidRPr="00DF3427">
        <w:rPr>
          <w:rFonts w:asciiTheme="minorHAnsi" w:hAnsiTheme="minorHAnsi"/>
          <w:sz w:val="24"/>
          <w:szCs w:val="24"/>
        </w:rPr>
        <w:t xml:space="preserve">and note </w:t>
      </w:r>
      <w:r w:rsidRPr="00DF3427">
        <w:rPr>
          <w:rFonts w:asciiTheme="minorHAnsi" w:hAnsiTheme="minorHAnsi"/>
          <w:sz w:val="24"/>
          <w:szCs w:val="24"/>
        </w:rPr>
        <w:t xml:space="preserve">field conditions and apply for the permit. </w:t>
      </w:r>
    </w:p>
    <w:p w:rsidR="00DF3427" w:rsidRDefault="00DF3427" w:rsidP="00DF3427">
      <w:pPr>
        <w:rPr>
          <w:rFonts w:asciiTheme="minorHAnsi" w:hAnsiTheme="minorHAnsi"/>
          <w:sz w:val="24"/>
          <w:szCs w:val="24"/>
        </w:rPr>
      </w:pPr>
    </w:p>
    <w:p w:rsidR="00DF3427" w:rsidRPr="00DF3427" w:rsidRDefault="00DF3427" w:rsidP="00DF3427">
      <w:pPr>
        <w:rPr>
          <w:rFonts w:asciiTheme="minorHAnsi" w:hAnsiTheme="minorHAnsi"/>
          <w:sz w:val="24"/>
          <w:szCs w:val="24"/>
        </w:rPr>
      </w:pPr>
    </w:p>
    <w:p w:rsidR="009F128D" w:rsidRPr="00DF3427" w:rsidRDefault="009F128D" w:rsidP="004D7CCA">
      <w:pPr>
        <w:rPr>
          <w:rFonts w:asciiTheme="minorHAnsi" w:hAnsiTheme="minorHAnsi"/>
          <w:b/>
          <w:sz w:val="24"/>
          <w:szCs w:val="24"/>
        </w:rPr>
      </w:pPr>
    </w:p>
    <w:p w:rsidR="00C04309" w:rsidRPr="00DF3427" w:rsidRDefault="00630377" w:rsidP="004D7CCA">
      <w:pPr>
        <w:rPr>
          <w:rFonts w:asciiTheme="minorHAnsi" w:hAnsiTheme="minorHAnsi"/>
          <w:sz w:val="24"/>
          <w:szCs w:val="24"/>
        </w:rPr>
      </w:pPr>
      <w:r w:rsidRPr="00DF3427">
        <w:rPr>
          <w:rFonts w:asciiTheme="minorHAnsi" w:hAnsiTheme="minorHAnsi"/>
          <w:b/>
          <w:sz w:val="24"/>
          <w:szCs w:val="24"/>
        </w:rPr>
        <w:t>Questions we may want to answer:</w:t>
      </w:r>
      <w:r w:rsidRPr="00DF3427">
        <w:rPr>
          <w:rFonts w:asciiTheme="minorHAnsi" w:hAnsiTheme="minorHAnsi"/>
          <w:sz w:val="24"/>
          <w:szCs w:val="24"/>
        </w:rPr>
        <w:t xml:space="preserve"> </w:t>
      </w:r>
    </w:p>
    <w:p w:rsidR="00630377" w:rsidRPr="00DF3427" w:rsidRDefault="00C04309" w:rsidP="00DF3427">
      <w:pPr>
        <w:pStyle w:val="ListParagraph"/>
        <w:numPr>
          <w:ilvl w:val="0"/>
          <w:numId w:val="24"/>
        </w:numPr>
        <w:rPr>
          <w:rFonts w:asciiTheme="minorHAnsi" w:hAnsiTheme="minorHAnsi"/>
          <w:sz w:val="24"/>
          <w:szCs w:val="24"/>
        </w:rPr>
      </w:pPr>
      <w:r w:rsidRPr="00DF3427">
        <w:rPr>
          <w:rFonts w:asciiTheme="minorHAnsi" w:hAnsiTheme="minorHAnsi"/>
          <w:sz w:val="24"/>
          <w:szCs w:val="24"/>
        </w:rPr>
        <w:t>Do we want a separate registration with respect to modules and inverters?</w:t>
      </w:r>
    </w:p>
    <w:p w:rsidR="00C04309" w:rsidRPr="00DF3427" w:rsidRDefault="00C04309" w:rsidP="00DF3427">
      <w:pPr>
        <w:pStyle w:val="ListParagraph"/>
        <w:numPr>
          <w:ilvl w:val="0"/>
          <w:numId w:val="24"/>
        </w:numPr>
        <w:rPr>
          <w:rFonts w:asciiTheme="minorHAnsi" w:hAnsiTheme="minorHAnsi"/>
          <w:sz w:val="24"/>
          <w:szCs w:val="24"/>
        </w:rPr>
      </w:pPr>
      <w:r w:rsidRPr="00DF3427">
        <w:rPr>
          <w:rFonts w:asciiTheme="minorHAnsi" w:hAnsiTheme="minorHAnsi"/>
          <w:sz w:val="24"/>
          <w:szCs w:val="24"/>
        </w:rPr>
        <w:t>Do we want vendors to pay a fee</w:t>
      </w:r>
      <w:r w:rsidR="00614AF3">
        <w:rPr>
          <w:rFonts w:asciiTheme="minorHAnsi" w:hAnsiTheme="minorHAnsi"/>
          <w:sz w:val="24"/>
          <w:szCs w:val="24"/>
        </w:rPr>
        <w:t xml:space="preserve"> to have their equipment listed in the system</w:t>
      </w:r>
      <w:r w:rsidRPr="00DF3427">
        <w:rPr>
          <w:rFonts w:asciiTheme="minorHAnsi" w:hAnsiTheme="minorHAnsi"/>
          <w:sz w:val="24"/>
          <w:szCs w:val="24"/>
        </w:rPr>
        <w:t>?</w:t>
      </w:r>
    </w:p>
    <w:p w:rsidR="000F6C00" w:rsidRPr="00DF3427" w:rsidRDefault="000F6C00" w:rsidP="00630377">
      <w:pPr>
        <w:rPr>
          <w:rFonts w:asciiTheme="minorHAnsi" w:hAnsiTheme="minorHAnsi"/>
          <w:sz w:val="24"/>
          <w:szCs w:val="24"/>
        </w:rPr>
      </w:pPr>
    </w:p>
    <w:p w:rsidR="0009551A" w:rsidRPr="00DF3427" w:rsidRDefault="0009551A" w:rsidP="0009551A">
      <w:pPr>
        <w:jc w:val="center"/>
        <w:rPr>
          <w:rFonts w:asciiTheme="minorHAnsi" w:hAnsiTheme="minorHAnsi"/>
          <w:b/>
          <w:sz w:val="28"/>
          <w:szCs w:val="28"/>
        </w:rPr>
      </w:pPr>
      <w:r w:rsidRPr="00DF3427">
        <w:rPr>
          <w:rFonts w:asciiTheme="minorHAnsi" w:hAnsiTheme="minorHAnsi"/>
          <w:b/>
          <w:sz w:val="28"/>
          <w:szCs w:val="28"/>
        </w:rPr>
        <w:t>Action Items</w:t>
      </w:r>
    </w:p>
    <w:p w:rsidR="000F6C00" w:rsidRPr="00DF3427" w:rsidRDefault="000F6C00" w:rsidP="003D6CBB">
      <w:pPr>
        <w:pStyle w:val="ListParagraph"/>
        <w:numPr>
          <w:ilvl w:val="0"/>
          <w:numId w:val="24"/>
        </w:numPr>
        <w:rPr>
          <w:rFonts w:asciiTheme="minorHAnsi" w:hAnsiTheme="minorHAnsi"/>
          <w:sz w:val="24"/>
          <w:szCs w:val="24"/>
        </w:rPr>
      </w:pPr>
      <w:r w:rsidRPr="00DF3427">
        <w:rPr>
          <w:rFonts w:asciiTheme="minorHAnsi" w:hAnsiTheme="minorHAnsi"/>
          <w:sz w:val="24"/>
          <w:szCs w:val="24"/>
        </w:rPr>
        <w:t>Orange County will secure the calendar for CILB and Engineering Board meetings for the remainder of the year. They will also explore how to get on the agenda. The team was informed that the CIBL meet</w:t>
      </w:r>
      <w:r w:rsidR="00D31A7F" w:rsidRPr="00DF3427">
        <w:rPr>
          <w:rFonts w:asciiTheme="minorHAnsi" w:hAnsiTheme="minorHAnsi"/>
          <w:sz w:val="24"/>
          <w:szCs w:val="24"/>
        </w:rPr>
        <w:t>s</w:t>
      </w:r>
      <w:r w:rsidRPr="00DF3427">
        <w:rPr>
          <w:rFonts w:asciiTheme="minorHAnsi" w:hAnsiTheme="minorHAnsi"/>
          <w:sz w:val="24"/>
          <w:szCs w:val="24"/>
        </w:rPr>
        <w:t xml:space="preserve"> in Tampa so Alan offered to attend </w:t>
      </w:r>
      <w:r w:rsidR="00D31A7F" w:rsidRPr="00DF3427">
        <w:rPr>
          <w:rFonts w:asciiTheme="minorHAnsi" w:hAnsiTheme="minorHAnsi"/>
          <w:sz w:val="24"/>
          <w:szCs w:val="24"/>
        </w:rPr>
        <w:t>a</w:t>
      </w:r>
      <w:r w:rsidRPr="00DF3427">
        <w:rPr>
          <w:rFonts w:asciiTheme="minorHAnsi" w:hAnsiTheme="minorHAnsi"/>
          <w:sz w:val="24"/>
          <w:szCs w:val="24"/>
        </w:rPr>
        <w:t xml:space="preserve"> meeting of the CILB on the team’s behalf.</w:t>
      </w:r>
      <w:r w:rsidR="00AD4A81" w:rsidRPr="00DF3427">
        <w:rPr>
          <w:rFonts w:asciiTheme="minorHAnsi" w:hAnsiTheme="minorHAnsi"/>
          <w:sz w:val="24"/>
          <w:szCs w:val="24"/>
        </w:rPr>
        <w:t xml:space="preserve"> The team will determine the form of request that will go the </w:t>
      </w:r>
      <w:r w:rsidR="003D6CBB" w:rsidRPr="00DF3427">
        <w:rPr>
          <w:rFonts w:asciiTheme="minorHAnsi" w:hAnsiTheme="minorHAnsi"/>
          <w:sz w:val="24"/>
          <w:szCs w:val="24"/>
        </w:rPr>
        <w:t xml:space="preserve">CILB and the </w:t>
      </w:r>
      <w:r w:rsidR="00AD4A81" w:rsidRPr="00DF3427">
        <w:rPr>
          <w:rFonts w:asciiTheme="minorHAnsi" w:hAnsiTheme="minorHAnsi"/>
          <w:sz w:val="24"/>
          <w:szCs w:val="24"/>
        </w:rPr>
        <w:t xml:space="preserve">Engineering Board. </w:t>
      </w:r>
      <w:r w:rsidR="00D31A7F" w:rsidRPr="00DF3427">
        <w:rPr>
          <w:rFonts w:asciiTheme="minorHAnsi" w:hAnsiTheme="minorHAnsi"/>
          <w:sz w:val="24"/>
          <w:szCs w:val="24"/>
        </w:rPr>
        <w:t>It was suggested that concurrence of our interpretation of the statutes be sought from the CIBL and feedback from the Engineering Board be sought.</w:t>
      </w:r>
    </w:p>
    <w:p w:rsidR="009F128D" w:rsidRPr="00DF3427" w:rsidRDefault="009F128D" w:rsidP="009F128D">
      <w:pPr>
        <w:pStyle w:val="ListParagraph"/>
        <w:rPr>
          <w:rFonts w:asciiTheme="minorHAnsi" w:hAnsiTheme="minorHAnsi"/>
          <w:sz w:val="24"/>
          <w:szCs w:val="24"/>
        </w:rPr>
      </w:pPr>
    </w:p>
    <w:p w:rsidR="003D6CBB" w:rsidRPr="00DF3427" w:rsidRDefault="006B5A6A" w:rsidP="003D6CBB">
      <w:pPr>
        <w:pStyle w:val="ListParagraph"/>
        <w:numPr>
          <w:ilvl w:val="0"/>
          <w:numId w:val="24"/>
        </w:numPr>
        <w:rPr>
          <w:rFonts w:asciiTheme="minorHAnsi" w:hAnsiTheme="minorHAnsi"/>
          <w:sz w:val="24"/>
          <w:szCs w:val="24"/>
        </w:rPr>
      </w:pPr>
      <w:r w:rsidRPr="00DF3427">
        <w:rPr>
          <w:rFonts w:asciiTheme="minorHAnsi" w:hAnsiTheme="minorHAnsi"/>
          <w:sz w:val="24"/>
          <w:szCs w:val="24"/>
        </w:rPr>
        <w:t>FSEC with get more info to the group on the plans engine and will share a basic demo before the next meeting.</w:t>
      </w:r>
    </w:p>
    <w:p w:rsidR="009F128D" w:rsidRPr="00DF3427" w:rsidRDefault="009F128D" w:rsidP="009F128D">
      <w:pPr>
        <w:pStyle w:val="ListParagraph"/>
        <w:rPr>
          <w:rFonts w:asciiTheme="minorHAnsi" w:hAnsiTheme="minorHAnsi"/>
          <w:sz w:val="24"/>
          <w:szCs w:val="24"/>
        </w:rPr>
      </w:pPr>
    </w:p>
    <w:p w:rsidR="006B5A6A" w:rsidRPr="00DF3427" w:rsidRDefault="000F0589" w:rsidP="003D6CBB">
      <w:pPr>
        <w:pStyle w:val="ListParagraph"/>
        <w:numPr>
          <w:ilvl w:val="0"/>
          <w:numId w:val="24"/>
        </w:numPr>
        <w:rPr>
          <w:rFonts w:asciiTheme="minorHAnsi" w:hAnsiTheme="minorHAnsi"/>
          <w:sz w:val="24"/>
          <w:szCs w:val="24"/>
        </w:rPr>
      </w:pPr>
      <w:r w:rsidRPr="00DF3427">
        <w:rPr>
          <w:rFonts w:asciiTheme="minorHAnsi" w:hAnsiTheme="minorHAnsi"/>
          <w:sz w:val="24"/>
          <w:szCs w:val="24"/>
        </w:rPr>
        <w:t xml:space="preserve">Partners will continue to provide recommendations for memberships to the </w:t>
      </w:r>
      <w:r w:rsidR="00B74D4C" w:rsidRPr="00DF3427">
        <w:rPr>
          <w:rFonts w:asciiTheme="minorHAnsi" w:hAnsiTheme="minorHAnsi"/>
          <w:sz w:val="24"/>
          <w:szCs w:val="24"/>
        </w:rPr>
        <w:t>solar community</w:t>
      </w:r>
      <w:r w:rsidRPr="00DF3427">
        <w:rPr>
          <w:rFonts w:asciiTheme="minorHAnsi" w:hAnsiTheme="minorHAnsi"/>
          <w:sz w:val="24"/>
          <w:szCs w:val="24"/>
        </w:rPr>
        <w:t xml:space="preserve"> coordination team. FSEC will make a decision on whether to wait for more recommendations or whether to move forward with the existing recommendations. </w:t>
      </w:r>
    </w:p>
    <w:p w:rsidR="0042379D" w:rsidRPr="00DF3427" w:rsidRDefault="0042379D" w:rsidP="0042379D">
      <w:pPr>
        <w:rPr>
          <w:rFonts w:asciiTheme="minorHAnsi" w:hAnsiTheme="minorHAnsi"/>
          <w:sz w:val="24"/>
          <w:szCs w:val="24"/>
        </w:rPr>
      </w:pPr>
    </w:p>
    <w:p w:rsidR="0042379D" w:rsidRPr="00DF3427" w:rsidRDefault="0042379D" w:rsidP="0042379D">
      <w:pPr>
        <w:rPr>
          <w:rFonts w:asciiTheme="minorHAnsi" w:hAnsiTheme="minorHAnsi"/>
          <w:sz w:val="24"/>
          <w:szCs w:val="24"/>
        </w:rPr>
      </w:pPr>
    </w:p>
    <w:p w:rsidR="0042379D" w:rsidRPr="00DF3427" w:rsidRDefault="0042379D" w:rsidP="0042379D">
      <w:pPr>
        <w:rPr>
          <w:rFonts w:asciiTheme="minorHAnsi" w:hAnsiTheme="minorHAnsi"/>
          <w:sz w:val="24"/>
          <w:szCs w:val="24"/>
        </w:rPr>
      </w:pPr>
      <w:r w:rsidRPr="00DF3427">
        <w:rPr>
          <w:rFonts w:asciiTheme="minorHAnsi" w:hAnsiTheme="minorHAnsi"/>
          <w:sz w:val="24"/>
          <w:szCs w:val="24"/>
        </w:rPr>
        <w:t>Meeting adjourned at 10:53 a.m.</w:t>
      </w:r>
    </w:p>
    <w:p w:rsidR="003D6CBB" w:rsidRPr="00DF3427" w:rsidRDefault="003D6CBB" w:rsidP="000F6C00">
      <w:pPr>
        <w:rPr>
          <w:rFonts w:asciiTheme="minorHAnsi" w:hAnsiTheme="minorHAnsi"/>
          <w:sz w:val="24"/>
          <w:szCs w:val="24"/>
        </w:rPr>
      </w:pPr>
    </w:p>
    <w:p w:rsidR="0009551A" w:rsidRPr="00DF3427" w:rsidRDefault="0009551A" w:rsidP="0009551A">
      <w:pPr>
        <w:rPr>
          <w:rFonts w:asciiTheme="minorHAnsi" w:hAnsiTheme="minorHAnsi"/>
          <w:sz w:val="24"/>
          <w:szCs w:val="24"/>
        </w:rPr>
      </w:pPr>
    </w:p>
    <w:p w:rsidR="00D60320" w:rsidRPr="00DF3427" w:rsidRDefault="00D60320" w:rsidP="00D60320">
      <w:pPr>
        <w:pStyle w:val="ListParagraph"/>
        <w:rPr>
          <w:rFonts w:asciiTheme="minorHAnsi" w:hAnsiTheme="minorHAnsi"/>
          <w:sz w:val="24"/>
          <w:szCs w:val="24"/>
        </w:rPr>
      </w:pPr>
    </w:p>
    <w:p w:rsidR="007179C9" w:rsidRPr="00DF3427" w:rsidRDefault="00D60320" w:rsidP="00007D4F">
      <w:pPr>
        <w:ind w:left="360"/>
        <w:jc w:val="center"/>
        <w:rPr>
          <w:rFonts w:asciiTheme="minorHAnsi" w:hAnsiTheme="minorHAnsi"/>
          <w:b/>
          <w:sz w:val="24"/>
          <w:szCs w:val="24"/>
        </w:rPr>
      </w:pPr>
      <w:r w:rsidRPr="00DF3427">
        <w:rPr>
          <w:rFonts w:asciiTheme="minorHAnsi" w:hAnsiTheme="minorHAnsi"/>
          <w:b/>
          <w:sz w:val="24"/>
          <w:szCs w:val="24"/>
        </w:rPr>
        <w:t>Next Conference Call</w:t>
      </w:r>
      <w:r w:rsidR="0009551A" w:rsidRPr="00DF3427">
        <w:rPr>
          <w:rFonts w:asciiTheme="minorHAnsi" w:hAnsiTheme="minorHAnsi"/>
          <w:b/>
          <w:sz w:val="24"/>
          <w:szCs w:val="24"/>
        </w:rPr>
        <w:t xml:space="preserve">: </w:t>
      </w:r>
      <w:r w:rsidR="001A7C47" w:rsidRPr="00DF3427">
        <w:rPr>
          <w:rFonts w:asciiTheme="minorHAnsi" w:hAnsiTheme="minorHAnsi"/>
          <w:b/>
          <w:sz w:val="24"/>
          <w:szCs w:val="24"/>
        </w:rPr>
        <w:t xml:space="preserve"> </w:t>
      </w:r>
      <w:r w:rsidR="00007D4F" w:rsidRPr="00DF3427">
        <w:rPr>
          <w:rFonts w:asciiTheme="minorHAnsi" w:hAnsiTheme="minorHAnsi"/>
          <w:b/>
          <w:sz w:val="24"/>
          <w:szCs w:val="24"/>
        </w:rPr>
        <w:t xml:space="preserve">July </w:t>
      </w:r>
      <w:r w:rsidR="00247F03" w:rsidRPr="00DF3427">
        <w:rPr>
          <w:rFonts w:asciiTheme="minorHAnsi" w:hAnsiTheme="minorHAnsi"/>
          <w:b/>
          <w:sz w:val="24"/>
          <w:szCs w:val="24"/>
        </w:rPr>
        <w:t>22 at 10:00 a.m.</w:t>
      </w:r>
    </w:p>
    <w:sectPr w:rsidR="007179C9" w:rsidRPr="00DF3427" w:rsidSect="0012654F">
      <w:headerReference w:type="default" r:id="rId8"/>
      <w:footerReference w:type="default" r:id="rId9"/>
      <w:pgSz w:w="12240" w:h="15840"/>
      <w:pgMar w:top="720" w:right="720" w:bottom="432" w:left="864"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5F3" w:rsidRDefault="004855F3" w:rsidP="001F257F">
      <w:r>
        <w:separator/>
      </w:r>
    </w:p>
  </w:endnote>
  <w:endnote w:type="continuationSeparator" w:id="0">
    <w:p w:rsidR="004855F3" w:rsidRDefault="004855F3" w:rsidP="001F2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FA9" w:rsidRPr="00573E53" w:rsidRDefault="00716FA9">
    <w:pPr>
      <w:pStyle w:val="Footer"/>
      <w:rPr>
        <w:sz w:val="18"/>
      </w:rPr>
    </w:pPr>
  </w:p>
  <w:p w:rsidR="00716FA9" w:rsidRDefault="00716F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5F3" w:rsidRDefault="004855F3" w:rsidP="001F257F">
      <w:r>
        <w:separator/>
      </w:r>
    </w:p>
  </w:footnote>
  <w:footnote w:type="continuationSeparator" w:id="0">
    <w:p w:rsidR="004855F3" w:rsidRDefault="004855F3" w:rsidP="001F25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FA9" w:rsidRDefault="00716FA9">
    <w:pPr>
      <w:pStyle w:val="Header"/>
    </w:pPr>
    <w:r>
      <w:rPr>
        <w:noProof/>
      </w:rPr>
      <w:drawing>
        <wp:inline distT="0" distB="0" distL="0" distR="0" wp14:anchorId="668AEB54" wp14:editId="7A72D951">
          <wp:extent cx="1828800" cy="40316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 SOLAR Florida logo.jpg"/>
                  <pic:cNvPicPr/>
                </pic:nvPicPr>
                <pic:blipFill>
                  <a:blip r:embed="rId1">
                    <a:extLst>
                      <a:ext uri="{28A0092B-C50C-407E-A947-70E740481C1C}">
                        <a14:useLocalDpi xmlns:a14="http://schemas.microsoft.com/office/drawing/2010/main" val="0"/>
                      </a:ext>
                    </a:extLst>
                  </a:blip>
                  <a:stretch>
                    <a:fillRect/>
                  </a:stretch>
                </pic:blipFill>
                <pic:spPr>
                  <a:xfrm>
                    <a:off x="0" y="0"/>
                    <a:ext cx="1828800" cy="40316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3A38"/>
    <w:multiLevelType w:val="hybridMultilevel"/>
    <w:tmpl w:val="60146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AC4E7D"/>
    <w:multiLevelType w:val="hybridMultilevel"/>
    <w:tmpl w:val="A0183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257589"/>
    <w:multiLevelType w:val="hybridMultilevel"/>
    <w:tmpl w:val="1BAAB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C60628"/>
    <w:multiLevelType w:val="hybridMultilevel"/>
    <w:tmpl w:val="A84635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0CE616D9"/>
    <w:multiLevelType w:val="hybridMultilevel"/>
    <w:tmpl w:val="1CEE49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3F66A51"/>
    <w:multiLevelType w:val="hybridMultilevel"/>
    <w:tmpl w:val="644ABF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6C677C"/>
    <w:multiLevelType w:val="hybridMultilevel"/>
    <w:tmpl w:val="DD7C6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FF0819"/>
    <w:multiLevelType w:val="hybridMultilevel"/>
    <w:tmpl w:val="8FC2A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3D32EF"/>
    <w:multiLevelType w:val="hybridMultilevel"/>
    <w:tmpl w:val="5E2EA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D8311D"/>
    <w:multiLevelType w:val="hybridMultilevel"/>
    <w:tmpl w:val="8E7CAB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3473606D"/>
    <w:multiLevelType w:val="hybridMultilevel"/>
    <w:tmpl w:val="27648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8C5B0A"/>
    <w:multiLevelType w:val="hybridMultilevel"/>
    <w:tmpl w:val="53984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8E55F7"/>
    <w:multiLevelType w:val="hybridMultilevel"/>
    <w:tmpl w:val="1E24B938"/>
    <w:lvl w:ilvl="0" w:tplc="04090001">
      <w:start w:val="1"/>
      <w:numFmt w:val="bullet"/>
      <w:lvlText w:val=""/>
      <w:lvlJc w:val="left"/>
      <w:pPr>
        <w:ind w:left="2886" w:hanging="360"/>
      </w:pPr>
      <w:rPr>
        <w:rFonts w:ascii="Symbol" w:hAnsi="Symbol" w:hint="default"/>
      </w:rPr>
    </w:lvl>
    <w:lvl w:ilvl="1" w:tplc="04090003" w:tentative="1">
      <w:start w:val="1"/>
      <w:numFmt w:val="bullet"/>
      <w:lvlText w:val="o"/>
      <w:lvlJc w:val="left"/>
      <w:pPr>
        <w:ind w:left="3606" w:hanging="360"/>
      </w:pPr>
      <w:rPr>
        <w:rFonts w:ascii="Courier New" w:hAnsi="Courier New" w:cs="Courier New" w:hint="default"/>
      </w:rPr>
    </w:lvl>
    <w:lvl w:ilvl="2" w:tplc="04090005" w:tentative="1">
      <w:start w:val="1"/>
      <w:numFmt w:val="bullet"/>
      <w:lvlText w:val=""/>
      <w:lvlJc w:val="left"/>
      <w:pPr>
        <w:ind w:left="4326" w:hanging="360"/>
      </w:pPr>
      <w:rPr>
        <w:rFonts w:ascii="Wingdings" w:hAnsi="Wingdings" w:hint="default"/>
      </w:rPr>
    </w:lvl>
    <w:lvl w:ilvl="3" w:tplc="04090001" w:tentative="1">
      <w:start w:val="1"/>
      <w:numFmt w:val="bullet"/>
      <w:lvlText w:val=""/>
      <w:lvlJc w:val="left"/>
      <w:pPr>
        <w:ind w:left="5046" w:hanging="360"/>
      </w:pPr>
      <w:rPr>
        <w:rFonts w:ascii="Symbol" w:hAnsi="Symbol" w:hint="default"/>
      </w:rPr>
    </w:lvl>
    <w:lvl w:ilvl="4" w:tplc="04090003" w:tentative="1">
      <w:start w:val="1"/>
      <w:numFmt w:val="bullet"/>
      <w:lvlText w:val="o"/>
      <w:lvlJc w:val="left"/>
      <w:pPr>
        <w:ind w:left="5766" w:hanging="360"/>
      </w:pPr>
      <w:rPr>
        <w:rFonts w:ascii="Courier New" w:hAnsi="Courier New" w:cs="Courier New" w:hint="default"/>
      </w:rPr>
    </w:lvl>
    <w:lvl w:ilvl="5" w:tplc="04090005" w:tentative="1">
      <w:start w:val="1"/>
      <w:numFmt w:val="bullet"/>
      <w:lvlText w:val=""/>
      <w:lvlJc w:val="left"/>
      <w:pPr>
        <w:ind w:left="6486" w:hanging="360"/>
      </w:pPr>
      <w:rPr>
        <w:rFonts w:ascii="Wingdings" w:hAnsi="Wingdings" w:hint="default"/>
      </w:rPr>
    </w:lvl>
    <w:lvl w:ilvl="6" w:tplc="04090001" w:tentative="1">
      <w:start w:val="1"/>
      <w:numFmt w:val="bullet"/>
      <w:lvlText w:val=""/>
      <w:lvlJc w:val="left"/>
      <w:pPr>
        <w:ind w:left="7206" w:hanging="360"/>
      </w:pPr>
      <w:rPr>
        <w:rFonts w:ascii="Symbol" w:hAnsi="Symbol" w:hint="default"/>
      </w:rPr>
    </w:lvl>
    <w:lvl w:ilvl="7" w:tplc="04090003" w:tentative="1">
      <w:start w:val="1"/>
      <w:numFmt w:val="bullet"/>
      <w:lvlText w:val="o"/>
      <w:lvlJc w:val="left"/>
      <w:pPr>
        <w:ind w:left="7926" w:hanging="360"/>
      </w:pPr>
      <w:rPr>
        <w:rFonts w:ascii="Courier New" w:hAnsi="Courier New" w:cs="Courier New" w:hint="default"/>
      </w:rPr>
    </w:lvl>
    <w:lvl w:ilvl="8" w:tplc="04090005" w:tentative="1">
      <w:start w:val="1"/>
      <w:numFmt w:val="bullet"/>
      <w:lvlText w:val=""/>
      <w:lvlJc w:val="left"/>
      <w:pPr>
        <w:ind w:left="8646" w:hanging="360"/>
      </w:pPr>
      <w:rPr>
        <w:rFonts w:ascii="Wingdings" w:hAnsi="Wingdings" w:hint="default"/>
      </w:rPr>
    </w:lvl>
  </w:abstractNum>
  <w:abstractNum w:abstractNumId="13">
    <w:nsid w:val="42BE26C2"/>
    <w:multiLevelType w:val="hybridMultilevel"/>
    <w:tmpl w:val="B76C4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3F5716"/>
    <w:multiLevelType w:val="hybridMultilevel"/>
    <w:tmpl w:val="638C4B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95160E5"/>
    <w:multiLevelType w:val="hybridMultilevel"/>
    <w:tmpl w:val="CDD60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AD7510"/>
    <w:multiLevelType w:val="hybridMultilevel"/>
    <w:tmpl w:val="73AE55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52F111F"/>
    <w:multiLevelType w:val="hybridMultilevel"/>
    <w:tmpl w:val="10E21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56C1CD2"/>
    <w:multiLevelType w:val="hybridMultilevel"/>
    <w:tmpl w:val="A15CDC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71F467D6"/>
    <w:multiLevelType w:val="hybridMultilevel"/>
    <w:tmpl w:val="705E52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736C4532"/>
    <w:multiLevelType w:val="hybridMultilevel"/>
    <w:tmpl w:val="BE4044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75EE032C"/>
    <w:multiLevelType w:val="hybridMultilevel"/>
    <w:tmpl w:val="F2543350"/>
    <w:lvl w:ilvl="0" w:tplc="5382365C">
      <w:start w:val="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6AF65FC"/>
    <w:multiLevelType w:val="hybridMultilevel"/>
    <w:tmpl w:val="81D40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8122A77"/>
    <w:multiLevelType w:val="hybridMultilevel"/>
    <w:tmpl w:val="9D843D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5"/>
  </w:num>
  <w:num w:numId="2">
    <w:abstractNumId w:val="14"/>
  </w:num>
  <w:num w:numId="3">
    <w:abstractNumId w:val="17"/>
  </w:num>
  <w:num w:numId="4">
    <w:abstractNumId w:val="4"/>
  </w:num>
  <w:num w:numId="5">
    <w:abstractNumId w:val="18"/>
  </w:num>
  <w:num w:numId="6">
    <w:abstractNumId w:val="20"/>
  </w:num>
  <w:num w:numId="7">
    <w:abstractNumId w:val="3"/>
  </w:num>
  <w:num w:numId="8">
    <w:abstractNumId w:val="23"/>
  </w:num>
  <w:num w:numId="9">
    <w:abstractNumId w:val="9"/>
  </w:num>
  <w:num w:numId="10">
    <w:abstractNumId w:val="19"/>
  </w:num>
  <w:num w:numId="11">
    <w:abstractNumId w:val="12"/>
  </w:num>
  <w:num w:numId="12">
    <w:abstractNumId w:val="6"/>
  </w:num>
  <w:num w:numId="13">
    <w:abstractNumId w:val="7"/>
  </w:num>
  <w:num w:numId="14">
    <w:abstractNumId w:val="2"/>
  </w:num>
  <w:num w:numId="15">
    <w:abstractNumId w:val="15"/>
  </w:num>
  <w:num w:numId="16">
    <w:abstractNumId w:val="22"/>
  </w:num>
  <w:num w:numId="17">
    <w:abstractNumId w:val="21"/>
  </w:num>
  <w:num w:numId="18">
    <w:abstractNumId w:val="1"/>
  </w:num>
  <w:num w:numId="19">
    <w:abstractNumId w:val="8"/>
  </w:num>
  <w:num w:numId="20">
    <w:abstractNumId w:val="13"/>
  </w:num>
  <w:num w:numId="21">
    <w:abstractNumId w:val="10"/>
  </w:num>
  <w:num w:numId="22">
    <w:abstractNumId w:val="16"/>
  </w:num>
  <w:num w:numId="23">
    <w:abstractNumId w:val="0"/>
  </w:num>
  <w:num w:numId="24">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rkaszi">
    <w15:presenceInfo w15:providerId="None" w15:userId="Barkasz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9C9"/>
    <w:rsid w:val="00007D4F"/>
    <w:rsid w:val="00010CF9"/>
    <w:rsid w:val="000136A1"/>
    <w:rsid w:val="00020DA6"/>
    <w:rsid w:val="00022F63"/>
    <w:rsid w:val="00024DAA"/>
    <w:rsid w:val="00044EF2"/>
    <w:rsid w:val="0009551A"/>
    <w:rsid w:val="000A6FE2"/>
    <w:rsid w:val="000D67E3"/>
    <w:rsid w:val="000D7739"/>
    <w:rsid w:val="000F0589"/>
    <w:rsid w:val="000F6C00"/>
    <w:rsid w:val="0012654F"/>
    <w:rsid w:val="001705C3"/>
    <w:rsid w:val="00176D90"/>
    <w:rsid w:val="00194699"/>
    <w:rsid w:val="001A7C47"/>
    <w:rsid w:val="001B40CC"/>
    <w:rsid w:val="001D38B3"/>
    <w:rsid w:val="001F257F"/>
    <w:rsid w:val="00247F03"/>
    <w:rsid w:val="002E70F7"/>
    <w:rsid w:val="002F5468"/>
    <w:rsid w:val="00323442"/>
    <w:rsid w:val="00323533"/>
    <w:rsid w:val="00326D76"/>
    <w:rsid w:val="003617C0"/>
    <w:rsid w:val="003A5AF4"/>
    <w:rsid w:val="003D6CBB"/>
    <w:rsid w:val="0040364B"/>
    <w:rsid w:val="0042379D"/>
    <w:rsid w:val="00452483"/>
    <w:rsid w:val="00455BEC"/>
    <w:rsid w:val="0047545B"/>
    <w:rsid w:val="004855F3"/>
    <w:rsid w:val="004A4975"/>
    <w:rsid w:val="004B5149"/>
    <w:rsid w:val="004C09C5"/>
    <w:rsid w:val="004D7CCA"/>
    <w:rsid w:val="005148B0"/>
    <w:rsid w:val="005212C9"/>
    <w:rsid w:val="005312C0"/>
    <w:rsid w:val="00553ABC"/>
    <w:rsid w:val="00573E53"/>
    <w:rsid w:val="00596F03"/>
    <w:rsid w:val="005D5AF3"/>
    <w:rsid w:val="006008E1"/>
    <w:rsid w:val="00610912"/>
    <w:rsid w:val="00611B1D"/>
    <w:rsid w:val="0061450D"/>
    <w:rsid w:val="00614AF3"/>
    <w:rsid w:val="00616339"/>
    <w:rsid w:val="00630377"/>
    <w:rsid w:val="00634C39"/>
    <w:rsid w:val="0066498D"/>
    <w:rsid w:val="00674A74"/>
    <w:rsid w:val="00691250"/>
    <w:rsid w:val="006B32E3"/>
    <w:rsid w:val="006B5A6A"/>
    <w:rsid w:val="006D5CF7"/>
    <w:rsid w:val="006F33EB"/>
    <w:rsid w:val="007077EC"/>
    <w:rsid w:val="00716FA9"/>
    <w:rsid w:val="007179C9"/>
    <w:rsid w:val="007422A8"/>
    <w:rsid w:val="00766002"/>
    <w:rsid w:val="00786E22"/>
    <w:rsid w:val="007B159F"/>
    <w:rsid w:val="00802866"/>
    <w:rsid w:val="00843456"/>
    <w:rsid w:val="008539A3"/>
    <w:rsid w:val="00884950"/>
    <w:rsid w:val="00897943"/>
    <w:rsid w:val="008B3A21"/>
    <w:rsid w:val="008D219C"/>
    <w:rsid w:val="0090065D"/>
    <w:rsid w:val="009172C8"/>
    <w:rsid w:val="00922B75"/>
    <w:rsid w:val="009231CA"/>
    <w:rsid w:val="00927D95"/>
    <w:rsid w:val="009725A6"/>
    <w:rsid w:val="009827FF"/>
    <w:rsid w:val="009C3188"/>
    <w:rsid w:val="009F128D"/>
    <w:rsid w:val="00A11906"/>
    <w:rsid w:val="00A223E8"/>
    <w:rsid w:val="00A40D3F"/>
    <w:rsid w:val="00A901BE"/>
    <w:rsid w:val="00A9384D"/>
    <w:rsid w:val="00AB72B0"/>
    <w:rsid w:val="00AC3D3A"/>
    <w:rsid w:val="00AD476C"/>
    <w:rsid w:val="00AD4A81"/>
    <w:rsid w:val="00AD4F4F"/>
    <w:rsid w:val="00AF3605"/>
    <w:rsid w:val="00AF4B27"/>
    <w:rsid w:val="00AF5BCA"/>
    <w:rsid w:val="00B53013"/>
    <w:rsid w:val="00B70B31"/>
    <w:rsid w:val="00B74D4C"/>
    <w:rsid w:val="00B83412"/>
    <w:rsid w:val="00BA10E9"/>
    <w:rsid w:val="00BB29F2"/>
    <w:rsid w:val="00BB36DD"/>
    <w:rsid w:val="00BC666C"/>
    <w:rsid w:val="00C04309"/>
    <w:rsid w:val="00C05858"/>
    <w:rsid w:val="00C30C20"/>
    <w:rsid w:val="00C42852"/>
    <w:rsid w:val="00C711F6"/>
    <w:rsid w:val="00C756D4"/>
    <w:rsid w:val="00C778B5"/>
    <w:rsid w:val="00CB4A52"/>
    <w:rsid w:val="00CD596A"/>
    <w:rsid w:val="00CD7454"/>
    <w:rsid w:val="00D04337"/>
    <w:rsid w:val="00D31528"/>
    <w:rsid w:val="00D31A7F"/>
    <w:rsid w:val="00D40B80"/>
    <w:rsid w:val="00D45DE9"/>
    <w:rsid w:val="00D60320"/>
    <w:rsid w:val="00DB18A3"/>
    <w:rsid w:val="00DB7998"/>
    <w:rsid w:val="00DC60E2"/>
    <w:rsid w:val="00DC6E66"/>
    <w:rsid w:val="00DD0567"/>
    <w:rsid w:val="00DF3427"/>
    <w:rsid w:val="00E0329D"/>
    <w:rsid w:val="00E60E04"/>
    <w:rsid w:val="00E61F0C"/>
    <w:rsid w:val="00E70BB1"/>
    <w:rsid w:val="00E846CE"/>
    <w:rsid w:val="00ED4021"/>
    <w:rsid w:val="00EF094A"/>
    <w:rsid w:val="00F0309C"/>
    <w:rsid w:val="00F26518"/>
    <w:rsid w:val="00F316BF"/>
    <w:rsid w:val="00F62FC3"/>
    <w:rsid w:val="00FE7462"/>
    <w:rsid w:val="00FF00E6"/>
    <w:rsid w:val="00FF2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9C9"/>
    <w:pPr>
      <w:spacing w:after="0" w:line="240" w:lineRule="auto"/>
    </w:pPr>
    <w:rPr>
      <w:rFonts w:ascii="Calibri" w:eastAsia="Times New Roman" w:hAnsi="Calibri" w:cs="Times New Roman"/>
    </w:rPr>
  </w:style>
  <w:style w:type="paragraph" w:styleId="Heading1">
    <w:name w:val="heading 1"/>
    <w:basedOn w:val="Normal"/>
    <w:next w:val="Normal"/>
    <w:link w:val="Heading1Char"/>
    <w:uiPriority w:val="9"/>
    <w:qFormat/>
    <w:rsid w:val="00AF4B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79C9"/>
    <w:pPr>
      <w:spacing w:after="0" w:line="240" w:lineRule="auto"/>
    </w:pPr>
  </w:style>
  <w:style w:type="character" w:styleId="Hyperlink">
    <w:name w:val="Hyperlink"/>
    <w:basedOn w:val="DefaultParagraphFont"/>
    <w:uiPriority w:val="99"/>
    <w:unhideWhenUsed/>
    <w:rsid w:val="007179C9"/>
    <w:rPr>
      <w:color w:val="0000FF"/>
      <w:u w:val="single"/>
    </w:rPr>
  </w:style>
  <w:style w:type="paragraph" w:styleId="Header">
    <w:name w:val="header"/>
    <w:basedOn w:val="Normal"/>
    <w:link w:val="HeaderChar"/>
    <w:uiPriority w:val="99"/>
    <w:unhideWhenUsed/>
    <w:rsid w:val="001F257F"/>
    <w:pPr>
      <w:tabs>
        <w:tab w:val="center" w:pos="4680"/>
        <w:tab w:val="right" w:pos="9360"/>
      </w:tabs>
    </w:pPr>
  </w:style>
  <w:style w:type="character" w:customStyle="1" w:styleId="HeaderChar">
    <w:name w:val="Header Char"/>
    <w:basedOn w:val="DefaultParagraphFont"/>
    <w:link w:val="Header"/>
    <w:uiPriority w:val="99"/>
    <w:rsid w:val="001F257F"/>
    <w:rPr>
      <w:rFonts w:ascii="Calibri" w:eastAsia="Times New Roman" w:hAnsi="Calibri" w:cs="Times New Roman"/>
    </w:rPr>
  </w:style>
  <w:style w:type="paragraph" w:styleId="Footer">
    <w:name w:val="footer"/>
    <w:basedOn w:val="Normal"/>
    <w:link w:val="FooterChar"/>
    <w:uiPriority w:val="99"/>
    <w:unhideWhenUsed/>
    <w:rsid w:val="001F257F"/>
    <w:pPr>
      <w:tabs>
        <w:tab w:val="center" w:pos="4680"/>
        <w:tab w:val="right" w:pos="9360"/>
      </w:tabs>
    </w:pPr>
  </w:style>
  <w:style w:type="character" w:customStyle="1" w:styleId="FooterChar">
    <w:name w:val="Footer Char"/>
    <w:basedOn w:val="DefaultParagraphFont"/>
    <w:link w:val="Footer"/>
    <w:uiPriority w:val="99"/>
    <w:rsid w:val="001F257F"/>
    <w:rPr>
      <w:rFonts w:ascii="Calibri" w:eastAsia="Times New Roman" w:hAnsi="Calibri" w:cs="Times New Roman"/>
    </w:rPr>
  </w:style>
  <w:style w:type="paragraph" w:styleId="BalloonText">
    <w:name w:val="Balloon Text"/>
    <w:basedOn w:val="Normal"/>
    <w:link w:val="BalloonTextChar"/>
    <w:uiPriority w:val="99"/>
    <w:semiHidden/>
    <w:unhideWhenUsed/>
    <w:rsid w:val="001F257F"/>
    <w:rPr>
      <w:rFonts w:ascii="Tahoma" w:hAnsi="Tahoma" w:cs="Tahoma"/>
      <w:sz w:val="16"/>
      <w:szCs w:val="16"/>
    </w:rPr>
  </w:style>
  <w:style w:type="character" w:customStyle="1" w:styleId="BalloonTextChar">
    <w:name w:val="Balloon Text Char"/>
    <w:basedOn w:val="DefaultParagraphFont"/>
    <w:link w:val="BalloonText"/>
    <w:uiPriority w:val="99"/>
    <w:semiHidden/>
    <w:rsid w:val="001F257F"/>
    <w:rPr>
      <w:rFonts w:ascii="Tahoma" w:eastAsia="Times New Roman" w:hAnsi="Tahoma" w:cs="Tahoma"/>
      <w:sz w:val="16"/>
      <w:szCs w:val="16"/>
    </w:rPr>
  </w:style>
  <w:style w:type="character" w:customStyle="1" w:styleId="Heading1Char">
    <w:name w:val="Heading 1 Char"/>
    <w:basedOn w:val="DefaultParagraphFont"/>
    <w:link w:val="Heading1"/>
    <w:uiPriority w:val="9"/>
    <w:rsid w:val="00AF4B27"/>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0136A1"/>
    <w:pPr>
      <w:ind w:left="720"/>
      <w:contextualSpacing/>
    </w:pPr>
  </w:style>
  <w:style w:type="paragraph" w:styleId="NormalWeb">
    <w:name w:val="Normal (Web)"/>
    <w:basedOn w:val="Normal"/>
    <w:uiPriority w:val="99"/>
    <w:semiHidden/>
    <w:unhideWhenUsed/>
    <w:rsid w:val="008D219C"/>
    <w:rPr>
      <w:rFonts w:ascii="Times New Roman" w:hAnsi="Times New Roman"/>
      <w:sz w:val="24"/>
      <w:szCs w:val="24"/>
    </w:rPr>
  </w:style>
  <w:style w:type="table" w:styleId="TableGrid">
    <w:name w:val="Table Grid"/>
    <w:basedOn w:val="TableNormal"/>
    <w:uiPriority w:val="59"/>
    <w:rsid w:val="00716F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9C9"/>
    <w:pPr>
      <w:spacing w:after="0" w:line="240" w:lineRule="auto"/>
    </w:pPr>
    <w:rPr>
      <w:rFonts w:ascii="Calibri" w:eastAsia="Times New Roman" w:hAnsi="Calibri" w:cs="Times New Roman"/>
    </w:rPr>
  </w:style>
  <w:style w:type="paragraph" w:styleId="Heading1">
    <w:name w:val="heading 1"/>
    <w:basedOn w:val="Normal"/>
    <w:next w:val="Normal"/>
    <w:link w:val="Heading1Char"/>
    <w:uiPriority w:val="9"/>
    <w:qFormat/>
    <w:rsid w:val="00AF4B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79C9"/>
    <w:pPr>
      <w:spacing w:after="0" w:line="240" w:lineRule="auto"/>
    </w:pPr>
  </w:style>
  <w:style w:type="character" w:styleId="Hyperlink">
    <w:name w:val="Hyperlink"/>
    <w:basedOn w:val="DefaultParagraphFont"/>
    <w:uiPriority w:val="99"/>
    <w:unhideWhenUsed/>
    <w:rsid w:val="007179C9"/>
    <w:rPr>
      <w:color w:val="0000FF"/>
      <w:u w:val="single"/>
    </w:rPr>
  </w:style>
  <w:style w:type="paragraph" w:styleId="Header">
    <w:name w:val="header"/>
    <w:basedOn w:val="Normal"/>
    <w:link w:val="HeaderChar"/>
    <w:uiPriority w:val="99"/>
    <w:unhideWhenUsed/>
    <w:rsid w:val="001F257F"/>
    <w:pPr>
      <w:tabs>
        <w:tab w:val="center" w:pos="4680"/>
        <w:tab w:val="right" w:pos="9360"/>
      </w:tabs>
    </w:pPr>
  </w:style>
  <w:style w:type="character" w:customStyle="1" w:styleId="HeaderChar">
    <w:name w:val="Header Char"/>
    <w:basedOn w:val="DefaultParagraphFont"/>
    <w:link w:val="Header"/>
    <w:uiPriority w:val="99"/>
    <w:rsid w:val="001F257F"/>
    <w:rPr>
      <w:rFonts w:ascii="Calibri" w:eastAsia="Times New Roman" w:hAnsi="Calibri" w:cs="Times New Roman"/>
    </w:rPr>
  </w:style>
  <w:style w:type="paragraph" w:styleId="Footer">
    <w:name w:val="footer"/>
    <w:basedOn w:val="Normal"/>
    <w:link w:val="FooterChar"/>
    <w:uiPriority w:val="99"/>
    <w:unhideWhenUsed/>
    <w:rsid w:val="001F257F"/>
    <w:pPr>
      <w:tabs>
        <w:tab w:val="center" w:pos="4680"/>
        <w:tab w:val="right" w:pos="9360"/>
      </w:tabs>
    </w:pPr>
  </w:style>
  <w:style w:type="character" w:customStyle="1" w:styleId="FooterChar">
    <w:name w:val="Footer Char"/>
    <w:basedOn w:val="DefaultParagraphFont"/>
    <w:link w:val="Footer"/>
    <w:uiPriority w:val="99"/>
    <w:rsid w:val="001F257F"/>
    <w:rPr>
      <w:rFonts w:ascii="Calibri" w:eastAsia="Times New Roman" w:hAnsi="Calibri" w:cs="Times New Roman"/>
    </w:rPr>
  </w:style>
  <w:style w:type="paragraph" w:styleId="BalloonText">
    <w:name w:val="Balloon Text"/>
    <w:basedOn w:val="Normal"/>
    <w:link w:val="BalloonTextChar"/>
    <w:uiPriority w:val="99"/>
    <w:semiHidden/>
    <w:unhideWhenUsed/>
    <w:rsid w:val="001F257F"/>
    <w:rPr>
      <w:rFonts w:ascii="Tahoma" w:hAnsi="Tahoma" w:cs="Tahoma"/>
      <w:sz w:val="16"/>
      <w:szCs w:val="16"/>
    </w:rPr>
  </w:style>
  <w:style w:type="character" w:customStyle="1" w:styleId="BalloonTextChar">
    <w:name w:val="Balloon Text Char"/>
    <w:basedOn w:val="DefaultParagraphFont"/>
    <w:link w:val="BalloonText"/>
    <w:uiPriority w:val="99"/>
    <w:semiHidden/>
    <w:rsid w:val="001F257F"/>
    <w:rPr>
      <w:rFonts w:ascii="Tahoma" w:eastAsia="Times New Roman" w:hAnsi="Tahoma" w:cs="Tahoma"/>
      <w:sz w:val="16"/>
      <w:szCs w:val="16"/>
    </w:rPr>
  </w:style>
  <w:style w:type="character" w:customStyle="1" w:styleId="Heading1Char">
    <w:name w:val="Heading 1 Char"/>
    <w:basedOn w:val="DefaultParagraphFont"/>
    <w:link w:val="Heading1"/>
    <w:uiPriority w:val="9"/>
    <w:rsid w:val="00AF4B27"/>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0136A1"/>
    <w:pPr>
      <w:ind w:left="720"/>
      <w:contextualSpacing/>
    </w:pPr>
  </w:style>
  <w:style w:type="paragraph" w:styleId="NormalWeb">
    <w:name w:val="Normal (Web)"/>
    <w:basedOn w:val="Normal"/>
    <w:uiPriority w:val="99"/>
    <w:semiHidden/>
    <w:unhideWhenUsed/>
    <w:rsid w:val="008D219C"/>
    <w:rPr>
      <w:rFonts w:ascii="Times New Roman" w:hAnsi="Times New Roman"/>
      <w:sz w:val="24"/>
      <w:szCs w:val="24"/>
    </w:rPr>
  </w:style>
  <w:style w:type="table" w:styleId="TableGrid">
    <w:name w:val="Table Grid"/>
    <w:basedOn w:val="TableNormal"/>
    <w:uiPriority w:val="59"/>
    <w:rsid w:val="00716F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82816">
      <w:bodyDiv w:val="1"/>
      <w:marLeft w:val="0"/>
      <w:marRight w:val="0"/>
      <w:marTop w:val="0"/>
      <w:marBottom w:val="0"/>
      <w:divBdr>
        <w:top w:val="none" w:sz="0" w:space="0" w:color="auto"/>
        <w:left w:val="none" w:sz="0" w:space="0" w:color="auto"/>
        <w:bottom w:val="none" w:sz="0" w:space="0" w:color="auto"/>
        <w:right w:val="none" w:sz="0" w:space="0" w:color="auto"/>
      </w:divBdr>
    </w:div>
    <w:div w:id="427240439">
      <w:bodyDiv w:val="1"/>
      <w:marLeft w:val="0"/>
      <w:marRight w:val="0"/>
      <w:marTop w:val="0"/>
      <w:marBottom w:val="0"/>
      <w:divBdr>
        <w:top w:val="none" w:sz="0" w:space="0" w:color="auto"/>
        <w:left w:val="none" w:sz="0" w:space="0" w:color="auto"/>
        <w:bottom w:val="none" w:sz="0" w:space="0" w:color="auto"/>
        <w:right w:val="none" w:sz="0" w:space="0" w:color="auto"/>
      </w:divBdr>
    </w:div>
    <w:div w:id="2146578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AC10FC1FF45CA4BB9120BCFCA5CBBE3" ma:contentTypeVersion="1" ma:contentTypeDescription="Create a new document." ma:contentTypeScope="" ma:versionID="bd33c3c77592b2c02e9e4d9ba8959e51">
  <xsd:schema xmlns:xsd="http://www.w3.org/2001/XMLSchema" xmlns:xs="http://www.w3.org/2001/XMLSchema" xmlns:p="http://schemas.microsoft.com/office/2006/metadata/properties" xmlns:ns1="http://schemas.microsoft.com/sharepoint/v3" targetNamespace="http://schemas.microsoft.com/office/2006/metadata/properties" ma:root="true" ma:fieldsID="7eb741f30fcdd1d6053161891e09045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1CBF03-E027-4643-B80B-5CC3C051ECF2}"/>
</file>

<file path=customXml/itemProps2.xml><?xml version="1.0" encoding="utf-8"?>
<ds:datastoreItem xmlns:ds="http://schemas.openxmlformats.org/officeDocument/2006/customXml" ds:itemID="{7619CCE7-9DE7-494B-B105-E627A95A861F}"/>
</file>

<file path=customXml/itemProps3.xml><?xml version="1.0" encoding="utf-8"?>
<ds:datastoreItem xmlns:ds="http://schemas.openxmlformats.org/officeDocument/2006/customXml" ds:itemID="{1C73BDB0-136F-44FC-9DBC-C48E866B0329}"/>
</file>

<file path=docProps/app.xml><?xml version="1.0" encoding="utf-8"?>
<Properties xmlns="http://schemas.openxmlformats.org/officeDocument/2006/extended-properties" xmlns:vt="http://schemas.openxmlformats.org/officeDocument/2006/docPropsVTypes">
  <Template>Normal</Template>
  <TotalTime>0</TotalTime>
  <Pages>3</Pages>
  <Words>999</Words>
  <Characters>5700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Broward County</Company>
  <LinksUpToDate>false</LinksUpToDate>
  <CharactersWithSpaces>6686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Sommers, Kay</dc:creator>
  <cp:lastModifiedBy>Admin</cp:lastModifiedBy>
  <cp:revision>2</cp:revision>
  <cp:lastPrinted>2014-06-30T13:00:00Z</cp:lastPrinted>
  <dcterms:created xsi:type="dcterms:W3CDTF">2014-07-10T17:05:00Z</dcterms:created>
  <dcterms:modified xsi:type="dcterms:W3CDTF">2014-07-10T17:05:00Z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0x0101006AC10FC1FF45CA4BB9120BCFCA5CBBE3</vt:lpwstr>
  </property>
  <property fmtid="{D5CDD505-2E9C-101B-9397-08002B2CF9AE}" pid="3" name="Order">
    <vt:r8>12700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